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0D" w:rsidRPr="003E02B5" w:rsidRDefault="0023510D" w:rsidP="0023510D">
      <w:pPr>
        <w:spacing w:after="0" w:line="240" w:lineRule="auto"/>
        <w:rPr>
          <w:rFonts w:ascii="Arial" w:hAnsi="Arial" w:cs="Arial"/>
          <w:b/>
          <w:bCs/>
          <w:color w:val="000000" w:themeColor="text1"/>
          <w:sz w:val="20"/>
          <w:szCs w:val="20"/>
        </w:rPr>
      </w:pPr>
      <w:r w:rsidRPr="003E02B5">
        <w:rPr>
          <w:rFonts w:ascii="Arial" w:hAnsi="Arial" w:cs="Arial"/>
          <w:b/>
          <w:bCs/>
          <w:sz w:val="20"/>
          <w:szCs w:val="20"/>
        </w:rPr>
        <w:t>COURSE CONTENTS OF COMPULSORY/GENERAL FACULTY COURSES FOR BS (2</w:t>
      </w:r>
      <w:r w:rsidRPr="003E02B5">
        <w:rPr>
          <w:rFonts w:ascii="Arial" w:hAnsi="Arial" w:cs="Arial"/>
          <w:b/>
          <w:bCs/>
          <w:sz w:val="20"/>
          <w:szCs w:val="20"/>
          <w:vertAlign w:val="superscript"/>
        </w:rPr>
        <w:t>nd</w:t>
      </w:r>
      <w:r w:rsidRPr="003E02B5">
        <w:rPr>
          <w:rFonts w:ascii="Arial" w:hAnsi="Arial" w:cs="Arial"/>
          <w:b/>
          <w:bCs/>
          <w:sz w:val="20"/>
          <w:szCs w:val="20"/>
        </w:rPr>
        <w:t xml:space="preserve"> SEMESTER</w:t>
      </w:r>
      <w:r>
        <w:rPr>
          <w:rFonts w:ascii="Arial" w:hAnsi="Arial" w:cs="Arial"/>
          <w:b/>
          <w:bCs/>
          <w:sz w:val="20"/>
          <w:szCs w:val="20"/>
        </w:rPr>
        <w:t xml:space="preserve"> </w:t>
      </w:r>
      <w:proofErr w:type="spellStart"/>
      <w:r>
        <w:rPr>
          <w:rFonts w:ascii="Arial" w:hAnsi="Arial" w:cs="Arial"/>
          <w:b/>
          <w:bCs/>
          <w:sz w:val="20"/>
          <w:szCs w:val="20"/>
        </w:rPr>
        <w:t>w.e.f</w:t>
      </w:r>
      <w:proofErr w:type="spellEnd"/>
      <w:r>
        <w:rPr>
          <w:rFonts w:ascii="Arial" w:hAnsi="Arial" w:cs="Arial"/>
          <w:b/>
          <w:bCs/>
          <w:sz w:val="20"/>
          <w:szCs w:val="20"/>
        </w:rPr>
        <w:t xml:space="preserve"> </w:t>
      </w:r>
      <w:proofErr w:type="gramStart"/>
      <w:r>
        <w:rPr>
          <w:rFonts w:ascii="Arial" w:hAnsi="Arial" w:cs="Arial"/>
          <w:b/>
          <w:bCs/>
          <w:sz w:val="20"/>
          <w:szCs w:val="20"/>
        </w:rPr>
        <w:t>Fall</w:t>
      </w:r>
      <w:proofErr w:type="gramEnd"/>
      <w:r>
        <w:rPr>
          <w:rFonts w:ascii="Arial" w:hAnsi="Arial" w:cs="Arial"/>
          <w:b/>
          <w:bCs/>
          <w:sz w:val="20"/>
          <w:szCs w:val="20"/>
        </w:rPr>
        <w:t xml:space="preserve"> 2023</w:t>
      </w:r>
      <w:r w:rsidRPr="003E02B5">
        <w:rPr>
          <w:rFonts w:ascii="Arial" w:hAnsi="Arial" w:cs="Arial"/>
          <w:b/>
          <w:bCs/>
          <w:sz w:val="20"/>
          <w:szCs w:val="20"/>
        </w:rPr>
        <w:t xml:space="preserve">) PROGRAM IN </w:t>
      </w:r>
      <w:r>
        <w:rPr>
          <w:rFonts w:ascii="Arial" w:hAnsi="Arial" w:cs="Arial"/>
          <w:b/>
          <w:bCs/>
          <w:sz w:val="20"/>
          <w:szCs w:val="20"/>
        </w:rPr>
        <w:t>ZOOLOGY</w:t>
      </w:r>
    </w:p>
    <w:p w:rsidR="0023510D" w:rsidRPr="003E02B5" w:rsidRDefault="0023510D" w:rsidP="0023510D">
      <w:pPr>
        <w:spacing w:after="0" w:line="240" w:lineRule="auto"/>
        <w:ind w:left="720"/>
        <w:rPr>
          <w:rFonts w:ascii="Arial" w:hAnsi="Arial" w:cs="Arial"/>
          <w:color w:val="000000" w:themeColor="text1"/>
          <w:sz w:val="20"/>
          <w:szCs w:val="20"/>
        </w:rPr>
      </w:pPr>
    </w:p>
    <w:tbl>
      <w:tblPr>
        <w:tblStyle w:val="TableGrid"/>
        <w:tblW w:w="5000" w:type="pct"/>
        <w:tblLook w:val="04A0"/>
      </w:tblPr>
      <w:tblGrid>
        <w:gridCol w:w="650"/>
        <w:gridCol w:w="1360"/>
        <w:gridCol w:w="1473"/>
        <w:gridCol w:w="4790"/>
        <w:gridCol w:w="1303"/>
      </w:tblGrid>
      <w:tr w:rsidR="0023510D" w:rsidRPr="003E02B5" w:rsidTr="003A70A9">
        <w:trPr>
          <w:trHeight w:val="108"/>
        </w:trPr>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10D" w:rsidRPr="003E02B5" w:rsidRDefault="0023510D" w:rsidP="003A70A9">
            <w:pPr>
              <w:outlineLvl w:val="4"/>
              <w:rPr>
                <w:rFonts w:ascii="Arial" w:hAnsi="Arial" w:cs="Arial"/>
                <w:sz w:val="20"/>
                <w:szCs w:val="20"/>
              </w:rPr>
            </w:pPr>
            <w:r w:rsidRPr="003E02B5">
              <w:rPr>
                <w:rFonts w:ascii="Arial" w:hAnsi="Arial" w:cs="Arial"/>
                <w:b/>
                <w:sz w:val="20"/>
                <w:szCs w:val="20"/>
              </w:rPr>
              <w:t>Year</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10D" w:rsidRPr="003E02B5" w:rsidRDefault="0023510D" w:rsidP="003A70A9">
            <w:pPr>
              <w:outlineLvl w:val="4"/>
              <w:rPr>
                <w:rFonts w:ascii="Arial" w:hAnsi="Arial" w:cs="Arial"/>
                <w:b/>
                <w:sz w:val="20"/>
                <w:szCs w:val="20"/>
              </w:rPr>
            </w:pPr>
            <w:r w:rsidRPr="003E02B5">
              <w:rPr>
                <w:rFonts w:ascii="Arial" w:hAnsi="Arial" w:cs="Arial"/>
                <w:b/>
                <w:sz w:val="20"/>
                <w:szCs w:val="20"/>
              </w:rPr>
              <w:t>Semester</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10D" w:rsidRPr="003E02B5" w:rsidRDefault="0023510D" w:rsidP="003A70A9">
            <w:pPr>
              <w:outlineLvl w:val="4"/>
              <w:rPr>
                <w:rFonts w:ascii="Arial" w:hAnsi="Arial" w:cs="Arial"/>
                <w:b/>
                <w:bCs/>
                <w:sz w:val="20"/>
                <w:szCs w:val="20"/>
              </w:rPr>
            </w:pPr>
            <w:r w:rsidRPr="003E02B5">
              <w:rPr>
                <w:rFonts w:ascii="Arial" w:hAnsi="Arial" w:cs="Arial"/>
                <w:b/>
                <w:bCs/>
                <w:sz w:val="20"/>
                <w:szCs w:val="20"/>
              </w:rPr>
              <w:t>Course Code</w:t>
            </w:r>
          </w:p>
        </w:tc>
        <w:tc>
          <w:tcPr>
            <w:tcW w:w="25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10D" w:rsidRPr="003E02B5" w:rsidRDefault="0023510D" w:rsidP="003A70A9">
            <w:pPr>
              <w:outlineLvl w:val="4"/>
              <w:rPr>
                <w:rFonts w:ascii="Arial" w:hAnsi="Arial" w:cs="Arial"/>
                <w:sz w:val="20"/>
                <w:szCs w:val="20"/>
              </w:rPr>
            </w:pPr>
            <w:r w:rsidRPr="003E02B5">
              <w:rPr>
                <w:rFonts w:ascii="Arial" w:hAnsi="Arial" w:cs="Arial"/>
                <w:b/>
                <w:sz w:val="20"/>
                <w:szCs w:val="20"/>
              </w:rPr>
              <w:t xml:space="preserve">Course Title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10D" w:rsidRPr="003E02B5" w:rsidRDefault="0023510D" w:rsidP="003A70A9">
            <w:pPr>
              <w:outlineLvl w:val="4"/>
              <w:rPr>
                <w:rFonts w:ascii="Arial" w:hAnsi="Arial" w:cs="Arial"/>
                <w:sz w:val="20"/>
                <w:szCs w:val="20"/>
              </w:rPr>
            </w:pPr>
            <w:r w:rsidRPr="003E02B5">
              <w:rPr>
                <w:rFonts w:ascii="Arial" w:hAnsi="Arial" w:cs="Arial"/>
                <w:b/>
                <w:sz w:val="20"/>
                <w:szCs w:val="20"/>
              </w:rPr>
              <w:t>Credit Hrs.</w:t>
            </w:r>
          </w:p>
        </w:tc>
      </w:tr>
      <w:tr w:rsidR="0023510D" w:rsidRPr="003E02B5" w:rsidTr="003A70A9">
        <w:trPr>
          <w:trHeight w:val="108"/>
        </w:trPr>
        <w:tc>
          <w:tcPr>
            <w:tcW w:w="336" w:type="pct"/>
            <w:vMerge w:val="restart"/>
            <w:tcBorders>
              <w:top w:val="single" w:sz="4" w:space="0" w:color="000000" w:themeColor="text1"/>
              <w:left w:val="single" w:sz="4" w:space="0" w:color="000000" w:themeColor="text1"/>
              <w:right w:val="single" w:sz="4" w:space="0" w:color="000000" w:themeColor="text1"/>
            </w:tcBorders>
            <w:textDirection w:val="btLr"/>
            <w:vAlign w:val="center"/>
            <w:hideMark/>
          </w:tcPr>
          <w:p w:rsidR="0023510D" w:rsidRPr="003E02B5" w:rsidRDefault="0023510D" w:rsidP="003A70A9">
            <w:pPr>
              <w:ind w:left="113" w:right="113"/>
              <w:jc w:val="center"/>
              <w:outlineLvl w:val="4"/>
              <w:rPr>
                <w:rFonts w:ascii="Arial" w:hAnsi="Arial" w:cs="Arial"/>
                <w:b/>
                <w:bCs/>
                <w:sz w:val="20"/>
                <w:szCs w:val="20"/>
              </w:rPr>
            </w:pPr>
            <w:r w:rsidRPr="003E02B5">
              <w:rPr>
                <w:rFonts w:ascii="Arial" w:hAnsi="Arial" w:cs="Arial"/>
                <w:b/>
                <w:bCs/>
                <w:sz w:val="20"/>
                <w:szCs w:val="20"/>
              </w:rPr>
              <w:t>Year-I</w:t>
            </w:r>
          </w:p>
          <w:p w:rsidR="0023510D" w:rsidRPr="003E02B5" w:rsidRDefault="0023510D" w:rsidP="003A70A9">
            <w:pPr>
              <w:ind w:left="113" w:right="113"/>
              <w:jc w:val="center"/>
              <w:outlineLvl w:val="4"/>
              <w:rPr>
                <w:rFonts w:ascii="Arial" w:hAnsi="Arial" w:cs="Arial"/>
                <w:sz w:val="20"/>
                <w:szCs w:val="20"/>
              </w:rPr>
            </w:pPr>
          </w:p>
        </w:tc>
        <w:tc>
          <w:tcPr>
            <w:tcW w:w="711" w:type="pct"/>
            <w:vMerge w:val="restart"/>
            <w:tcBorders>
              <w:top w:val="single" w:sz="4" w:space="0" w:color="000000" w:themeColor="text1"/>
              <w:left w:val="single" w:sz="4" w:space="0" w:color="000000" w:themeColor="text1"/>
              <w:right w:val="single" w:sz="4" w:space="0" w:color="000000" w:themeColor="text1"/>
            </w:tcBorders>
            <w:vAlign w:val="center"/>
          </w:tcPr>
          <w:p w:rsidR="0023510D" w:rsidRPr="003E02B5" w:rsidRDefault="0023510D" w:rsidP="003A70A9">
            <w:pPr>
              <w:jc w:val="center"/>
              <w:outlineLvl w:val="4"/>
              <w:rPr>
                <w:rFonts w:ascii="Arial" w:hAnsi="Arial" w:cs="Arial"/>
                <w:b/>
                <w:bCs/>
                <w:sz w:val="20"/>
                <w:szCs w:val="20"/>
              </w:rPr>
            </w:pPr>
            <w:r w:rsidRPr="003E02B5">
              <w:rPr>
                <w:rFonts w:ascii="Arial" w:hAnsi="Arial" w:cs="Arial"/>
                <w:b/>
                <w:bCs/>
                <w:sz w:val="20"/>
                <w:szCs w:val="20"/>
              </w:rPr>
              <w:t>2</w:t>
            </w:r>
            <w:r w:rsidRPr="003E02B5">
              <w:rPr>
                <w:rFonts w:ascii="Arial" w:hAnsi="Arial" w:cs="Arial"/>
                <w:b/>
                <w:bCs/>
                <w:sz w:val="20"/>
                <w:szCs w:val="20"/>
                <w:vertAlign w:val="superscript"/>
              </w:rPr>
              <w:t>nd</w:t>
            </w: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GEN-32</w:t>
            </w:r>
            <w:r>
              <w:rPr>
                <w:rFonts w:ascii="Arial" w:hAnsi="Arial" w:cs="Arial"/>
                <w:sz w:val="20"/>
                <w:szCs w:val="20"/>
              </w:rPr>
              <w:t>0</w:t>
            </w:r>
            <w:r w:rsidRPr="003E02B5">
              <w:rPr>
                <w:rFonts w:ascii="Arial" w:hAnsi="Arial" w:cs="Arial"/>
                <w:sz w:val="20"/>
                <w:szCs w:val="20"/>
              </w:rPr>
              <w:t>1</w:t>
            </w:r>
          </w:p>
        </w:tc>
        <w:tc>
          <w:tcPr>
            <w:tcW w:w="2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 xml:space="preserve">Expository Writing </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3(3</w:t>
            </w:r>
            <w:r>
              <w:rPr>
                <w:rFonts w:ascii="Arial" w:hAnsi="Arial" w:cs="Arial"/>
                <w:sz w:val="20"/>
                <w:szCs w:val="20"/>
              </w:rPr>
              <w:t>-</w:t>
            </w:r>
            <w:r w:rsidRPr="003E02B5">
              <w:rPr>
                <w:rFonts w:ascii="Arial" w:hAnsi="Arial" w:cs="Arial"/>
                <w:sz w:val="20"/>
                <w:szCs w:val="20"/>
              </w:rPr>
              <w:t>0)</w:t>
            </w:r>
          </w:p>
        </w:tc>
      </w:tr>
      <w:tr w:rsidR="0023510D" w:rsidRPr="003E02B5" w:rsidTr="003A70A9">
        <w:trPr>
          <w:trHeight w:val="278"/>
        </w:trPr>
        <w:tc>
          <w:tcPr>
            <w:tcW w:w="336" w:type="pct"/>
            <w:vMerge/>
            <w:tcBorders>
              <w:left w:val="single" w:sz="4" w:space="0" w:color="000000" w:themeColor="text1"/>
              <w:right w:val="single" w:sz="4" w:space="0" w:color="000000" w:themeColor="text1"/>
            </w:tcBorders>
            <w:vAlign w:val="center"/>
            <w:hideMark/>
          </w:tcPr>
          <w:p w:rsidR="0023510D" w:rsidRPr="003E02B5" w:rsidRDefault="0023510D" w:rsidP="003A70A9">
            <w:pPr>
              <w:outlineLvl w:val="4"/>
              <w:rPr>
                <w:rFonts w:ascii="Arial" w:hAnsi="Arial" w:cs="Arial"/>
                <w:sz w:val="20"/>
                <w:szCs w:val="20"/>
              </w:rPr>
            </w:pPr>
          </w:p>
        </w:tc>
        <w:tc>
          <w:tcPr>
            <w:tcW w:w="711" w:type="pct"/>
            <w:vMerge/>
            <w:tcBorders>
              <w:left w:val="single" w:sz="4" w:space="0" w:color="000000" w:themeColor="text1"/>
              <w:right w:val="single" w:sz="4" w:space="0" w:color="000000" w:themeColor="text1"/>
            </w:tcBorders>
          </w:tcPr>
          <w:p w:rsidR="0023510D" w:rsidRPr="003E02B5" w:rsidRDefault="0023510D" w:rsidP="003A70A9">
            <w:pPr>
              <w:outlineLvl w:val="4"/>
              <w:rPr>
                <w:rFonts w:ascii="Arial" w:hAnsi="Arial" w:cs="Arial"/>
                <w:sz w:val="20"/>
                <w:szCs w:val="20"/>
              </w:rPr>
            </w:pP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GEN-32</w:t>
            </w:r>
            <w:r>
              <w:rPr>
                <w:rFonts w:ascii="Arial" w:hAnsi="Arial" w:cs="Arial"/>
                <w:sz w:val="20"/>
                <w:szCs w:val="20"/>
              </w:rPr>
              <w:t>0</w:t>
            </w:r>
            <w:r w:rsidRPr="003E02B5">
              <w:rPr>
                <w:rFonts w:ascii="Arial" w:hAnsi="Arial" w:cs="Arial"/>
                <w:sz w:val="20"/>
                <w:szCs w:val="20"/>
              </w:rPr>
              <w:t>2</w:t>
            </w:r>
          </w:p>
        </w:tc>
        <w:tc>
          <w:tcPr>
            <w:tcW w:w="2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Arabic</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2(2</w:t>
            </w:r>
            <w:r>
              <w:rPr>
                <w:rFonts w:ascii="Arial" w:hAnsi="Arial" w:cs="Arial"/>
                <w:sz w:val="20"/>
                <w:szCs w:val="20"/>
              </w:rPr>
              <w:t>-</w:t>
            </w:r>
            <w:r w:rsidRPr="003E02B5">
              <w:rPr>
                <w:rFonts w:ascii="Arial" w:hAnsi="Arial" w:cs="Arial"/>
                <w:sz w:val="20"/>
                <w:szCs w:val="20"/>
              </w:rPr>
              <w:t>0)</w:t>
            </w:r>
          </w:p>
        </w:tc>
      </w:tr>
      <w:tr w:rsidR="0023510D" w:rsidRPr="003E02B5" w:rsidTr="003A70A9">
        <w:trPr>
          <w:trHeight w:val="260"/>
        </w:trPr>
        <w:tc>
          <w:tcPr>
            <w:tcW w:w="336" w:type="pct"/>
            <w:vMerge/>
            <w:tcBorders>
              <w:left w:val="single" w:sz="4" w:space="0" w:color="000000" w:themeColor="text1"/>
              <w:right w:val="single" w:sz="4" w:space="0" w:color="000000" w:themeColor="text1"/>
            </w:tcBorders>
            <w:vAlign w:val="center"/>
            <w:hideMark/>
          </w:tcPr>
          <w:p w:rsidR="0023510D" w:rsidRPr="003E02B5" w:rsidRDefault="0023510D" w:rsidP="003A70A9">
            <w:pPr>
              <w:outlineLvl w:val="4"/>
              <w:rPr>
                <w:rFonts w:ascii="Arial" w:hAnsi="Arial" w:cs="Arial"/>
                <w:sz w:val="20"/>
                <w:szCs w:val="20"/>
              </w:rPr>
            </w:pPr>
          </w:p>
        </w:tc>
        <w:tc>
          <w:tcPr>
            <w:tcW w:w="711" w:type="pct"/>
            <w:vMerge/>
            <w:tcBorders>
              <w:left w:val="single" w:sz="4" w:space="0" w:color="000000" w:themeColor="text1"/>
              <w:right w:val="single" w:sz="4" w:space="0" w:color="000000" w:themeColor="text1"/>
            </w:tcBorders>
          </w:tcPr>
          <w:p w:rsidR="0023510D" w:rsidRPr="003E02B5" w:rsidRDefault="0023510D" w:rsidP="003A70A9">
            <w:pPr>
              <w:outlineLvl w:val="4"/>
              <w:rPr>
                <w:rFonts w:ascii="Arial" w:hAnsi="Arial" w:cs="Arial"/>
                <w:sz w:val="20"/>
                <w:szCs w:val="20"/>
              </w:rPr>
            </w:pP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GEN-32</w:t>
            </w:r>
            <w:r>
              <w:rPr>
                <w:rFonts w:ascii="Arial" w:hAnsi="Arial" w:cs="Arial"/>
                <w:sz w:val="20"/>
                <w:szCs w:val="20"/>
              </w:rPr>
              <w:t>0</w:t>
            </w:r>
            <w:r w:rsidRPr="003E02B5">
              <w:rPr>
                <w:rFonts w:ascii="Arial" w:hAnsi="Arial" w:cs="Arial"/>
                <w:sz w:val="20"/>
                <w:szCs w:val="20"/>
              </w:rPr>
              <w:t>3</w:t>
            </w:r>
          </w:p>
        </w:tc>
        <w:tc>
          <w:tcPr>
            <w:tcW w:w="2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Application of Information &amp; Communication Technologies</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3(2</w:t>
            </w:r>
            <w:r>
              <w:rPr>
                <w:rFonts w:ascii="Arial" w:hAnsi="Arial" w:cs="Arial"/>
                <w:sz w:val="20"/>
                <w:szCs w:val="20"/>
              </w:rPr>
              <w:t>-</w:t>
            </w:r>
            <w:r w:rsidRPr="003E02B5">
              <w:rPr>
                <w:rFonts w:ascii="Arial" w:hAnsi="Arial" w:cs="Arial"/>
                <w:sz w:val="20"/>
                <w:szCs w:val="20"/>
              </w:rPr>
              <w:t>1)</w:t>
            </w:r>
          </w:p>
        </w:tc>
      </w:tr>
      <w:tr w:rsidR="0023510D" w:rsidRPr="003E02B5" w:rsidTr="003A70A9">
        <w:trPr>
          <w:trHeight w:val="278"/>
        </w:trPr>
        <w:tc>
          <w:tcPr>
            <w:tcW w:w="336" w:type="pct"/>
            <w:vMerge/>
            <w:tcBorders>
              <w:left w:val="single" w:sz="4" w:space="0" w:color="000000" w:themeColor="text1"/>
              <w:right w:val="single" w:sz="4" w:space="0" w:color="000000" w:themeColor="text1"/>
            </w:tcBorders>
            <w:vAlign w:val="center"/>
            <w:hideMark/>
          </w:tcPr>
          <w:p w:rsidR="0023510D" w:rsidRPr="003E02B5" w:rsidRDefault="0023510D" w:rsidP="003A70A9">
            <w:pPr>
              <w:outlineLvl w:val="4"/>
              <w:rPr>
                <w:rFonts w:ascii="Arial" w:hAnsi="Arial" w:cs="Arial"/>
                <w:sz w:val="20"/>
                <w:szCs w:val="20"/>
              </w:rPr>
            </w:pPr>
          </w:p>
        </w:tc>
        <w:tc>
          <w:tcPr>
            <w:tcW w:w="711" w:type="pct"/>
            <w:vMerge/>
            <w:tcBorders>
              <w:left w:val="single" w:sz="4" w:space="0" w:color="000000" w:themeColor="text1"/>
              <w:right w:val="single" w:sz="4" w:space="0" w:color="000000" w:themeColor="text1"/>
            </w:tcBorders>
          </w:tcPr>
          <w:p w:rsidR="0023510D" w:rsidRPr="003E02B5" w:rsidRDefault="0023510D" w:rsidP="003A70A9">
            <w:pPr>
              <w:outlineLvl w:val="4"/>
              <w:rPr>
                <w:rFonts w:ascii="Arial" w:hAnsi="Arial" w:cs="Arial"/>
                <w:sz w:val="20"/>
                <w:szCs w:val="20"/>
              </w:rPr>
            </w:pP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Pr>
                <w:rFonts w:ascii="Arial" w:hAnsi="Arial" w:cs="Arial"/>
                <w:sz w:val="20"/>
                <w:szCs w:val="20"/>
              </w:rPr>
              <w:t>BOT-3204</w:t>
            </w:r>
          </w:p>
        </w:tc>
        <w:tc>
          <w:tcPr>
            <w:tcW w:w="2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autoSpaceDE w:val="0"/>
              <w:adjustRightInd w:val="0"/>
              <w:outlineLvl w:val="4"/>
              <w:rPr>
                <w:rFonts w:ascii="Arial" w:hAnsi="Arial" w:cs="Arial"/>
                <w:sz w:val="20"/>
                <w:szCs w:val="20"/>
              </w:rPr>
            </w:pPr>
            <w:r>
              <w:rPr>
                <w:rFonts w:ascii="Arial" w:hAnsi="Arial" w:cs="Arial"/>
                <w:sz w:val="20"/>
                <w:szCs w:val="20"/>
              </w:rPr>
              <w:t>Diversity of Plants</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3(2</w:t>
            </w:r>
            <w:r>
              <w:rPr>
                <w:rFonts w:ascii="Arial" w:hAnsi="Arial" w:cs="Arial"/>
                <w:sz w:val="20"/>
                <w:szCs w:val="20"/>
              </w:rPr>
              <w:t>-</w:t>
            </w:r>
            <w:r w:rsidRPr="003E02B5">
              <w:rPr>
                <w:rFonts w:ascii="Arial" w:hAnsi="Arial" w:cs="Arial"/>
                <w:sz w:val="20"/>
                <w:szCs w:val="20"/>
              </w:rPr>
              <w:t>1)</w:t>
            </w:r>
          </w:p>
        </w:tc>
      </w:tr>
      <w:tr w:rsidR="0023510D" w:rsidRPr="003E02B5" w:rsidTr="003A70A9">
        <w:trPr>
          <w:trHeight w:val="278"/>
        </w:trPr>
        <w:tc>
          <w:tcPr>
            <w:tcW w:w="336" w:type="pct"/>
            <w:vMerge/>
            <w:tcBorders>
              <w:left w:val="single" w:sz="4" w:space="0" w:color="000000" w:themeColor="text1"/>
              <w:right w:val="single" w:sz="4" w:space="0" w:color="000000" w:themeColor="text1"/>
            </w:tcBorders>
            <w:vAlign w:val="center"/>
            <w:hideMark/>
          </w:tcPr>
          <w:p w:rsidR="0023510D" w:rsidRPr="003E02B5" w:rsidRDefault="0023510D" w:rsidP="003A70A9">
            <w:pPr>
              <w:outlineLvl w:val="4"/>
              <w:rPr>
                <w:rFonts w:ascii="Arial" w:hAnsi="Arial" w:cs="Arial"/>
                <w:sz w:val="20"/>
                <w:szCs w:val="20"/>
              </w:rPr>
            </w:pPr>
          </w:p>
        </w:tc>
        <w:tc>
          <w:tcPr>
            <w:tcW w:w="711" w:type="pct"/>
            <w:vMerge/>
            <w:tcBorders>
              <w:left w:val="single" w:sz="4" w:space="0" w:color="000000" w:themeColor="text1"/>
              <w:right w:val="single" w:sz="4" w:space="0" w:color="000000" w:themeColor="text1"/>
            </w:tcBorders>
          </w:tcPr>
          <w:p w:rsidR="0023510D" w:rsidRPr="003E02B5" w:rsidRDefault="0023510D" w:rsidP="003A70A9">
            <w:pPr>
              <w:outlineLvl w:val="4"/>
              <w:rPr>
                <w:rFonts w:ascii="Arial" w:hAnsi="Arial" w:cs="Arial"/>
                <w:sz w:val="20"/>
                <w:szCs w:val="20"/>
              </w:rPr>
            </w:pP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Pr>
                <w:rFonts w:ascii="Arial" w:hAnsi="Arial" w:cs="Arial"/>
                <w:sz w:val="20"/>
                <w:szCs w:val="20"/>
              </w:rPr>
              <w:t>ZOO-3205</w:t>
            </w:r>
          </w:p>
        </w:tc>
        <w:tc>
          <w:tcPr>
            <w:tcW w:w="2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Animal Diversity-I</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3(2</w:t>
            </w:r>
            <w:r>
              <w:rPr>
                <w:rFonts w:ascii="Arial" w:hAnsi="Arial" w:cs="Arial"/>
                <w:sz w:val="20"/>
                <w:szCs w:val="20"/>
              </w:rPr>
              <w:t>-</w:t>
            </w:r>
            <w:r w:rsidRPr="003E02B5">
              <w:rPr>
                <w:rFonts w:ascii="Arial" w:hAnsi="Arial" w:cs="Arial"/>
                <w:sz w:val="20"/>
                <w:szCs w:val="20"/>
              </w:rPr>
              <w:t>1)</w:t>
            </w:r>
          </w:p>
        </w:tc>
      </w:tr>
      <w:tr w:rsidR="0023510D" w:rsidRPr="003E02B5" w:rsidTr="003A70A9">
        <w:trPr>
          <w:trHeight w:val="278"/>
        </w:trPr>
        <w:tc>
          <w:tcPr>
            <w:tcW w:w="336" w:type="pct"/>
            <w:vMerge/>
            <w:tcBorders>
              <w:left w:val="single" w:sz="4" w:space="0" w:color="000000" w:themeColor="text1"/>
              <w:bottom w:val="single" w:sz="4" w:space="0" w:color="000000" w:themeColor="text1"/>
              <w:right w:val="single" w:sz="4" w:space="0" w:color="000000" w:themeColor="text1"/>
            </w:tcBorders>
          </w:tcPr>
          <w:p w:rsidR="0023510D" w:rsidRPr="003E02B5" w:rsidRDefault="0023510D" w:rsidP="003A70A9">
            <w:pPr>
              <w:outlineLvl w:val="4"/>
              <w:rPr>
                <w:rFonts w:ascii="Arial" w:hAnsi="Arial" w:cs="Arial"/>
                <w:sz w:val="20"/>
                <w:szCs w:val="20"/>
              </w:rPr>
            </w:pPr>
          </w:p>
        </w:tc>
        <w:tc>
          <w:tcPr>
            <w:tcW w:w="711" w:type="pct"/>
            <w:vMerge/>
            <w:tcBorders>
              <w:left w:val="single" w:sz="4" w:space="0" w:color="000000" w:themeColor="text1"/>
              <w:bottom w:val="single" w:sz="4" w:space="0" w:color="000000" w:themeColor="text1"/>
              <w:right w:val="single" w:sz="4" w:space="0" w:color="000000" w:themeColor="text1"/>
            </w:tcBorders>
          </w:tcPr>
          <w:p w:rsidR="0023510D" w:rsidRPr="003E02B5" w:rsidRDefault="0023510D" w:rsidP="003A70A9">
            <w:pPr>
              <w:outlineLvl w:val="4"/>
              <w:rPr>
                <w:rFonts w:ascii="Arial" w:hAnsi="Arial" w:cs="Arial"/>
                <w:sz w:val="20"/>
                <w:szCs w:val="20"/>
              </w:rPr>
            </w:pPr>
          </w:p>
        </w:tc>
        <w:tc>
          <w:tcPr>
            <w:tcW w:w="7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CHM-31</w:t>
            </w:r>
            <w:r>
              <w:rPr>
                <w:rFonts w:ascii="Arial" w:hAnsi="Arial" w:cs="Arial"/>
                <w:sz w:val="20"/>
                <w:szCs w:val="20"/>
              </w:rPr>
              <w:t>06</w:t>
            </w:r>
          </w:p>
        </w:tc>
        <w:tc>
          <w:tcPr>
            <w:tcW w:w="2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Inorganic Chemistry</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sz w:val="20"/>
                <w:szCs w:val="20"/>
              </w:rPr>
            </w:pPr>
            <w:r w:rsidRPr="003E02B5">
              <w:rPr>
                <w:rFonts w:ascii="Arial" w:hAnsi="Arial" w:cs="Arial"/>
                <w:sz w:val="20"/>
                <w:szCs w:val="20"/>
              </w:rPr>
              <w:t>4(3</w:t>
            </w:r>
            <w:r>
              <w:rPr>
                <w:rFonts w:ascii="Arial" w:hAnsi="Arial" w:cs="Arial"/>
                <w:sz w:val="20"/>
                <w:szCs w:val="20"/>
              </w:rPr>
              <w:t>-</w:t>
            </w:r>
            <w:r w:rsidRPr="003E02B5">
              <w:rPr>
                <w:rFonts w:ascii="Arial" w:hAnsi="Arial" w:cs="Arial"/>
                <w:sz w:val="20"/>
                <w:szCs w:val="20"/>
              </w:rPr>
              <w:t>1)</w:t>
            </w:r>
          </w:p>
        </w:tc>
      </w:tr>
      <w:tr w:rsidR="0023510D" w:rsidRPr="003E02B5" w:rsidTr="003A70A9">
        <w:trPr>
          <w:trHeight w:val="278"/>
        </w:trPr>
        <w:tc>
          <w:tcPr>
            <w:tcW w:w="104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10D" w:rsidRPr="003E02B5" w:rsidRDefault="0023510D" w:rsidP="003A70A9">
            <w:pPr>
              <w:outlineLvl w:val="4"/>
              <w:rPr>
                <w:rFonts w:ascii="Arial" w:hAnsi="Arial" w:cs="Arial"/>
                <w:b/>
                <w:bCs/>
                <w:sz w:val="20"/>
                <w:szCs w:val="20"/>
              </w:rPr>
            </w:pPr>
          </w:p>
        </w:tc>
        <w:tc>
          <w:tcPr>
            <w:tcW w:w="327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b/>
                <w:bCs/>
                <w:sz w:val="20"/>
                <w:szCs w:val="20"/>
              </w:rPr>
            </w:pPr>
            <w:r w:rsidRPr="003E02B5">
              <w:rPr>
                <w:rFonts w:ascii="Arial" w:hAnsi="Arial" w:cs="Arial"/>
                <w:b/>
                <w:bCs/>
                <w:sz w:val="20"/>
                <w:szCs w:val="20"/>
              </w:rPr>
              <w:t>Total credit hours.</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510D" w:rsidRPr="003E02B5" w:rsidRDefault="0023510D" w:rsidP="003A70A9">
            <w:pPr>
              <w:outlineLvl w:val="4"/>
              <w:rPr>
                <w:rFonts w:ascii="Arial" w:hAnsi="Arial" w:cs="Arial"/>
                <w:b/>
                <w:bCs/>
                <w:sz w:val="20"/>
                <w:szCs w:val="20"/>
              </w:rPr>
            </w:pPr>
            <w:r w:rsidRPr="003E02B5">
              <w:rPr>
                <w:rFonts w:ascii="Arial" w:hAnsi="Arial" w:cs="Arial"/>
                <w:b/>
                <w:bCs/>
                <w:sz w:val="20"/>
                <w:szCs w:val="20"/>
              </w:rPr>
              <w:t>18</w:t>
            </w:r>
          </w:p>
        </w:tc>
      </w:tr>
    </w:tbl>
    <w:p w:rsidR="0023510D" w:rsidRPr="003E02B5" w:rsidRDefault="0023510D" w:rsidP="0023510D">
      <w:pPr>
        <w:spacing w:after="0" w:line="240" w:lineRule="auto"/>
        <w:rPr>
          <w:rFonts w:ascii="Arial" w:hAnsi="Arial" w:cs="Arial"/>
          <w:sz w:val="20"/>
          <w:szCs w:val="20"/>
        </w:rPr>
      </w:pPr>
    </w:p>
    <w:p w:rsidR="0023510D" w:rsidRPr="003E02B5" w:rsidRDefault="0023510D" w:rsidP="0023510D">
      <w:pPr>
        <w:spacing w:after="0" w:line="240" w:lineRule="auto"/>
        <w:rPr>
          <w:rFonts w:ascii="Arial" w:hAnsi="Arial" w:cs="Arial"/>
          <w:b/>
          <w:bCs/>
          <w:sz w:val="20"/>
          <w:szCs w:val="20"/>
          <w:u w:val="single"/>
        </w:rPr>
      </w:pPr>
      <w:r w:rsidRPr="003E02B5">
        <w:rPr>
          <w:rFonts w:ascii="Arial" w:hAnsi="Arial" w:cs="Arial"/>
          <w:b/>
          <w:bCs/>
          <w:sz w:val="20"/>
          <w:szCs w:val="20"/>
          <w:u w:val="single"/>
        </w:rPr>
        <w:t>GEN-32</w:t>
      </w:r>
      <w:r>
        <w:rPr>
          <w:rFonts w:ascii="Arial" w:hAnsi="Arial" w:cs="Arial"/>
          <w:b/>
          <w:bCs/>
          <w:sz w:val="20"/>
          <w:szCs w:val="20"/>
          <w:u w:val="single"/>
        </w:rPr>
        <w:t>01</w:t>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t xml:space="preserve">Expository Writing </w:t>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t>3(3</w:t>
      </w:r>
      <w:r>
        <w:rPr>
          <w:rFonts w:ascii="Arial" w:hAnsi="Arial" w:cs="Arial"/>
          <w:b/>
          <w:bCs/>
          <w:sz w:val="20"/>
          <w:szCs w:val="20"/>
          <w:u w:val="single"/>
        </w:rPr>
        <w:t>-</w:t>
      </w:r>
      <w:r w:rsidRPr="003E02B5">
        <w:rPr>
          <w:rFonts w:ascii="Arial" w:hAnsi="Arial" w:cs="Arial"/>
          <w:b/>
          <w:bCs/>
          <w:sz w:val="20"/>
          <w:szCs w:val="20"/>
          <w:u w:val="single"/>
        </w:rPr>
        <w:t>0)</w:t>
      </w:r>
    </w:p>
    <w:p w:rsidR="0023510D" w:rsidRPr="003E02B5" w:rsidRDefault="0023510D" w:rsidP="0023510D">
      <w:pPr>
        <w:autoSpaceDE w:val="0"/>
        <w:adjustRightInd w:val="0"/>
        <w:spacing w:after="0" w:line="240" w:lineRule="auto"/>
        <w:rPr>
          <w:rFonts w:ascii="Arial" w:hAnsi="Arial" w:cs="Arial"/>
          <w:b/>
          <w:bCs/>
          <w:sz w:val="20"/>
          <w:szCs w:val="20"/>
        </w:rPr>
      </w:pPr>
      <w:r w:rsidRPr="003E02B5">
        <w:rPr>
          <w:rFonts w:ascii="Arial" w:hAnsi="Arial" w:cs="Arial"/>
          <w:b/>
          <w:bCs/>
          <w:sz w:val="20"/>
          <w:szCs w:val="20"/>
        </w:rPr>
        <w:t>Aims and Objectives</w:t>
      </w:r>
    </w:p>
    <w:p w:rsidR="0023510D" w:rsidRPr="003E02B5" w:rsidRDefault="0023510D" w:rsidP="0023510D">
      <w:pPr>
        <w:autoSpaceDE w:val="0"/>
        <w:adjustRightInd w:val="0"/>
        <w:spacing w:after="0" w:line="240" w:lineRule="auto"/>
        <w:rPr>
          <w:rFonts w:ascii="Arial" w:hAnsi="Arial" w:cs="Arial"/>
          <w:sz w:val="20"/>
          <w:szCs w:val="20"/>
        </w:rPr>
      </w:pPr>
      <w:r w:rsidRPr="003E02B5">
        <w:rPr>
          <w:rFonts w:ascii="Arial" w:hAnsi="Arial" w:cs="Arial"/>
          <w:sz w:val="20"/>
          <w:szCs w:val="20"/>
        </w:rPr>
        <w:t xml:space="preserve">After studying this course, students will be able to: </w:t>
      </w:r>
    </w:p>
    <w:p w:rsidR="0023510D" w:rsidRPr="003E02B5" w:rsidRDefault="0023510D" w:rsidP="0023510D">
      <w:pPr>
        <w:pStyle w:val="ListParagraph"/>
        <w:numPr>
          <w:ilvl w:val="0"/>
          <w:numId w:val="1"/>
        </w:numPr>
        <w:autoSpaceDE w:val="0"/>
        <w:autoSpaceDN w:val="0"/>
        <w:adjustRightInd w:val="0"/>
        <w:spacing w:after="0" w:line="240" w:lineRule="auto"/>
        <w:rPr>
          <w:rFonts w:ascii="Arial" w:hAnsi="Arial" w:cs="Arial"/>
          <w:sz w:val="20"/>
          <w:szCs w:val="20"/>
        </w:rPr>
      </w:pPr>
      <w:r w:rsidRPr="003E02B5">
        <w:rPr>
          <w:rFonts w:ascii="Arial" w:hAnsi="Arial" w:cs="Arial"/>
          <w:sz w:val="20"/>
          <w:szCs w:val="20"/>
        </w:rPr>
        <w:t xml:space="preserve">Improve literal understanding, interpretation &amp; general assimilation, and integration of knowledge. </w:t>
      </w:r>
    </w:p>
    <w:p w:rsidR="0023510D" w:rsidRPr="003E02B5" w:rsidRDefault="0023510D" w:rsidP="0023510D">
      <w:pPr>
        <w:pStyle w:val="ListParagraph"/>
        <w:numPr>
          <w:ilvl w:val="0"/>
          <w:numId w:val="1"/>
        </w:numPr>
        <w:autoSpaceDE w:val="0"/>
        <w:autoSpaceDN w:val="0"/>
        <w:adjustRightInd w:val="0"/>
        <w:spacing w:after="0" w:line="240" w:lineRule="auto"/>
        <w:rPr>
          <w:rFonts w:ascii="Arial" w:hAnsi="Arial" w:cs="Arial"/>
          <w:sz w:val="20"/>
          <w:szCs w:val="20"/>
        </w:rPr>
      </w:pPr>
      <w:r w:rsidRPr="003E02B5">
        <w:rPr>
          <w:rFonts w:ascii="Arial" w:hAnsi="Arial" w:cs="Arial"/>
          <w:sz w:val="20"/>
          <w:szCs w:val="20"/>
        </w:rPr>
        <w:t xml:space="preserve">Write well organized texts including examination answers with topic/thesis statement and supporting details. </w:t>
      </w:r>
    </w:p>
    <w:p w:rsidR="0023510D" w:rsidRPr="003E02B5" w:rsidRDefault="0023510D" w:rsidP="0023510D">
      <w:pPr>
        <w:pStyle w:val="ListParagraph"/>
        <w:numPr>
          <w:ilvl w:val="0"/>
          <w:numId w:val="1"/>
        </w:numPr>
        <w:autoSpaceDE w:val="0"/>
        <w:autoSpaceDN w:val="0"/>
        <w:adjustRightInd w:val="0"/>
        <w:spacing w:after="0" w:line="240" w:lineRule="auto"/>
        <w:rPr>
          <w:rFonts w:ascii="Arial" w:hAnsi="Arial" w:cs="Arial"/>
          <w:sz w:val="20"/>
          <w:szCs w:val="20"/>
        </w:rPr>
      </w:pPr>
      <w:r w:rsidRPr="003E02B5">
        <w:rPr>
          <w:rFonts w:ascii="Arial" w:hAnsi="Arial" w:cs="Arial"/>
          <w:sz w:val="20"/>
          <w:szCs w:val="20"/>
        </w:rPr>
        <w:t xml:space="preserve">Write argumentative essays and course assignments. </w:t>
      </w:r>
    </w:p>
    <w:p w:rsidR="0023510D" w:rsidRPr="003E02B5" w:rsidRDefault="0023510D" w:rsidP="0023510D">
      <w:pPr>
        <w:pStyle w:val="ListParagraph"/>
        <w:numPr>
          <w:ilvl w:val="0"/>
          <w:numId w:val="1"/>
        </w:numPr>
        <w:autoSpaceDE w:val="0"/>
        <w:autoSpaceDN w:val="0"/>
        <w:adjustRightInd w:val="0"/>
        <w:spacing w:after="0" w:line="240" w:lineRule="auto"/>
        <w:rPr>
          <w:rFonts w:ascii="Arial" w:hAnsi="Arial" w:cs="Arial"/>
          <w:sz w:val="20"/>
          <w:szCs w:val="20"/>
        </w:rPr>
      </w:pPr>
      <w:r w:rsidRPr="003E02B5">
        <w:rPr>
          <w:rFonts w:ascii="Arial" w:hAnsi="Arial" w:cs="Arial"/>
          <w:sz w:val="20"/>
          <w:szCs w:val="20"/>
        </w:rPr>
        <w:t xml:space="preserve">Using appropriate strategies for extracting information and salient points according to a given purpose </w:t>
      </w:r>
    </w:p>
    <w:p w:rsidR="0023510D" w:rsidRPr="003E02B5" w:rsidRDefault="0023510D" w:rsidP="0023510D">
      <w:pPr>
        <w:pStyle w:val="ListParagraph"/>
        <w:numPr>
          <w:ilvl w:val="0"/>
          <w:numId w:val="1"/>
        </w:numPr>
        <w:autoSpaceDE w:val="0"/>
        <w:autoSpaceDN w:val="0"/>
        <w:adjustRightInd w:val="0"/>
        <w:spacing w:after="0" w:line="240" w:lineRule="auto"/>
        <w:rPr>
          <w:rFonts w:ascii="Arial" w:hAnsi="Arial" w:cs="Arial"/>
          <w:sz w:val="20"/>
          <w:szCs w:val="20"/>
        </w:rPr>
      </w:pPr>
      <w:r w:rsidRPr="003E02B5">
        <w:rPr>
          <w:rFonts w:ascii="Arial" w:hAnsi="Arial" w:cs="Arial"/>
          <w:sz w:val="20"/>
          <w:szCs w:val="20"/>
        </w:rPr>
        <w:t xml:space="preserve">Identify the writer's intent such as cause and effect, reasons, comparison and contrast, and exemplification. </w:t>
      </w:r>
    </w:p>
    <w:p w:rsidR="0023510D" w:rsidRPr="003E02B5" w:rsidRDefault="0023510D" w:rsidP="0023510D">
      <w:pPr>
        <w:autoSpaceDE w:val="0"/>
        <w:adjustRightInd w:val="0"/>
        <w:spacing w:after="0" w:line="240" w:lineRule="auto"/>
        <w:rPr>
          <w:rFonts w:ascii="Arial" w:hAnsi="Arial" w:cs="Arial"/>
          <w:sz w:val="20"/>
          <w:szCs w:val="20"/>
        </w:rPr>
      </w:pPr>
    </w:p>
    <w:p w:rsidR="0023510D" w:rsidRPr="003E02B5" w:rsidRDefault="0023510D" w:rsidP="0023510D">
      <w:pPr>
        <w:tabs>
          <w:tab w:val="left" w:pos="900"/>
        </w:tabs>
        <w:spacing w:after="0" w:line="240" w:lineRule="auto"/>
        <w:rPr>
          <w:rFonts w:ascii="Arial" w:eastAsia="Arial" w:hAnsi="Arial" w:cs="Arial"/>
          <w:b/>
          <w:sz w:val="20"/>
          <w:szCs w:val="20"/>
        </w:rPr>
      </w:pPr>
      <w:r w:rsidRPr="003E02B5">
        <w:rPr>
          <w:rFonts w:ascii="Arial" w:hAnsi="Arial" w:cs="Arial"/>
          <w:b/>
          <w:bCs/>
          <w:sz w:val="20"/>
          <w:szCs w:val="20"/>
        </w:rPr>
        <w:t>Course Contents</w:t>
      </w:r>
    </w:p>
    <w:p w:rsidR="0023510D" w:rsidRPr="003E02B5" w:rsidRDefault="0023510D" w:rsidP="0023510D">
      <w:pPr>
        <w:tabs>
          <w:tab w:val="left" w:pos="900"/>
        </w:tabs>
        <w:spacing w:after="0" w:line="240" w:lineRule="auto"/>
        <w:rPr>
          <w:rFonts w:ascii="Arial" w:eastAsia="Arial" w:hAnsi="Arial" w:cs="Arial"/>
          <w:sz w:val="20"/>
          <w:szCs w:val="20"/>
        </w:rPr>
      </w:pPr>
      <w:r w:rsidRPr="003E02B5">
        <w:rPr>
          <w:rFonts w:ascii="Arial" w:eastAsia="Arial" w:hAnsi="Arial" w:cs="Arial"/>
          <w:sz w:val="20"/>
          <w:szCs w:val="20"/>
        </w:rPr>
        <w:t xml:space="preserve">Unit I: </w:t>
      </w:r>
    </w:p>
    <w:p w:rsidR="0023510D" w:rsidRPr="003E02B5" w:rsidRDefault="0023510D" w:rsidP="0023510D">
      <w:pPr>
        <w:pStyle w:val="ListParagraph"/>
        <w:numPr>
          <w:ilvl w:val="0"/>
          <w:numId w:val="2"/>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Reading skills including skimming, scanning etc. </w:t>
      </w:r>
    </w:p>
    <w:p w:rsidR="0023510D" w:rsidRPr="003E02B5" w:rsidRDefault="0023510D" w:rsidP="0023510D">
      <w:pPr>
        <w:pStyle w:val="ListParagraph"/>
        <w:numPr>
          <w:ilvl w:val="0"/>
          <w:numId w:val="2"/>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Find specific and general information quickly. </w:t>
      </w:r>
    </w:p>
    <w:p w:rsidR="0023510D" w:rsidRPr="003E02B5" w:rsidRDefault="0023510D" w:rsidP="0023510D">
      <w:pPr>
        <w:pStyle w:val="ListParagraph"/>
        <w:numPr>
          <w:ilvl w:val="0"/>
          <w:numId w:val="2"/>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Distinguish between relevant and irrelevant information according to purpose for reading. </w:t>
      </w:r>
    </w:p>
    <w:p w:rsidR="0023510D" w:rsidRPr="003E02B5" w:rsidRDefault="0023510D" w:rsidP="0023510D">
      <w:pPr>
        <w:pStyle w:val="ListParagraph"/>
        <w:numPr>
          <w:ilvl w:val="0"/>
          <w:numId w:val="2"/>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Use the dictionary for finding out meanings and use of unfamiliar words.</w:t>
      </w:r>
    </w:p>
    <w:p w:rsidR="0023510D" w:rsidRPr="003E02B5" w:rsidRDefault="0023510D" w:rsidP="0023510D">
      <w:pPr>
        <w:pStyle w:val="ListParagraph"/>
        <w:numPr>
          <w:ilvl w:val="0"/>
          <w:numId w:val="2"/>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Guess the meanings of unfamiliar words using contextual cues.</w:t>
      </w:r>
    </w:p>
    <w:p w:rsidR="0023510D" w:rsidRPr="003E02B5" w:rsidRDefault="0023510D" w:rsidP="0023510D">
      <w:pPr>
        <w:pStyle w:val="ListParagraph"/>
        <w:numPr>
          <w:ilvl w:val="0"/>
          <w:numId w:val="2"/>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Distinguish between fact and opinion. </w:t>
      </w:r>
    </w:p>
    <w:p w:rsidR="0023510D" w:rsidRPr="003E02B5" w:rsidRDefault="0023510D" w:rsidP="0023510D">
      <w:pPr>
        <w:pStyle w:val="ListParagraph"/>
        <w:numPr>
          <w:ilvl w:val="0"/>
          <w:numId w:val="2"/>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Recognize and interpret cohesive devices.</w:t>
      </w:r>
    </w:p>
    <w:p w:rsidR="0023510D" w:rsidRPr="003E02B5" w:rsidRDefault="0023510D" w:rsidP="0023510D">
      <w:pPr>
        <w:pStyle w:val="ListParagraph"/>
        <w:numPr>
          <w:ilvl w:val="0"/>
          <w:numId w:val="2"/>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Identify main idea/topic sentence.  </w:t>
      </w:r>
    </w:p>
    <w:p w:rsidR="0023510D" w:rsidRPr="003E02B5" w:rsidRDefault="0023510D" w:rsidP="0023510D">
      <w:pPr>
        <w:tabs>
          <w:tab w:val="left" w:pos="900"/>
        </w:tabs>
        <w:spacing w:after="0" w:line="240" w:lineRule="auto"/>
        <w:rPr>
          <w:rFonts w:ascii="Arial" w:eastAsia="Arial" w:hAnsi="Arial" w:cs="Arial"/>
          <w:sz w:val="20"/>
          <w:szCs w:val="20"/>
        </w:rPr>
      </w:pPr>
      <w:r w:rsidRPr="003E02B5">
        <w:rPr>
          <w:rFonts w:ascii="Arial" w:eastAsia="Arial" w:hAnsi="Arial" w:cs="Arial"/>
          <w:sz w:val="20"/>
          <w:szCs w:val="20"/>
        </w:rPr>
        <w:t xml:space="preserve">Unit II: </w:t>
      </w:r>
    </w:p>
    <w:p w:rsidR="0023510D" w:rsidRPr="003E02B5" w:rsidRDefault="0023510D" w:rsidP="0023510D">
      <w:pPr>
        <w:pStyle w:val="ListParagraph"/>
        <w:numPr>
          <w:ilvl w:val="0"/>
          <w:numId w:val="3"/>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Paragraph writing: simple, compound, and complex sentence structure </w:t>
      </w:r>
    </w:p>
    <w:p w:rsidR="0023510D" w:rsidRPr="003E02B5" w:rsidRDefault="0023510D" w:rsidP="0023510D">
      <w:pPr>
        <w:pStyle w:val="ListParagraph"/>
        <w:numPr>
          <w:ilvl w:val="0"/>
          <w:numId w:val="3"/>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Practice exercises with every above-mentioned aspect of reading.</w:t>
      </w:r>
    </w:p>
    <w:p w:rsidR="0023510D" w:rsidRPr="003E02B5" w:rsidRDefault="0023510D" w:rsidP="0023510D">
      <w:pPr>
        <w:pStyle w:val="ListParagraph"/>
        <w:numPr>
          <w:ilvl w:val="0"/>
          <w:numId w:val="3"/>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Characteristics of narrative, descriptive, and argumentative paragraphs  </w:t>
      </w:r>
    </w:p>
    <w:p w:rsidR="0023510D" w:rsidRPr="003E02B5" w:rsidRDefault="0023510D" w:rsidP="0023510D">
      <w:pPr>
        <w:pStyle w:val="ListParagraph"/>
        <w:numPr>
          <w:ilvl w:val="0"/>
          <w:numId w:val="3"/>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Identification of tone, diction, voice </w:t>
      </w:r>
    </w:p>
    <w:p w:rsidR="0023510D" w:rsidRPr="003E02B5" w:rsidRDefault="0023510D" w:rsidP="0023510D">
      <w:pPr>
        <w:pStyle w:val="ListParagraph"/>
        <w:numPr>
          <w:ilvl w:val="0"/>
          <w:numId w:val="3"/>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Writing exercises: identification and rectification of fossilized errors.  </w:t>
      </w:r>
    </w:p>
    <w:p w:rsidR="0023510D" w:rsidRPr="003E02B5" w:rsidRDefault="0023510D" w:rsidP="0023510D">
      <w:pPr>
        <w:tabs>
          <w:tab w:val="left" w:pos="900"/>
        </w:tabs>
        <w:spacing w:after="0" w:line="240" w:lineRule="auto"/>
        <w:rPr>
          <w:rFonts w:ascii="Arial" w:eastAsia="Arial" w:hAnsi="Arial" w:cs="Arial"/>
          <w:sz w:val="20"/>
          <w:szCs w:val="20"/>
        </w:rPr>
      </w:pPr>
      <w:r w:rsidRPr="003E02B5">
        <w:rPr>
          <w:rFonts w:ascii="Arial" w:eastAsia="Arial" w:hAnsi="Arial" w:cs="Arial"/>
          <w:sz w:val="20"/>
          <w:szCs w:val="20"/>
        </w:rPr>
        <w:t>Unit III:</w:t>
      </w:r>
    </w:p>
    <w:p w:rsidR="0023510D" w:rsidRPr="003E02B5" w:rsidRDefault="0023510D" w:rsidP="0023510D">
      <w:pPr>
        <w:pStyle w:val="ListParagraph"/>
        <w:numPr>
          <w:ilvl w:val="0"/>
          <w:numId w:val="4"/>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Analytical writing: analysis of visual charts, maps, graphs, images; analysis of mundane situations and events. </w:t>
      </w:r>
    </w:p>
    <w:p w:rsidR="0023510D" w:rsidRPr="003E02B5" w:rsidRDefault="0023510D" w:rsidP="0023510D">
      <w:pPr>
        <w:tabs>
          <w:tab w:val="left" w:pos="900"/>
        </w:tabs>
        <w:spacing w:after="0" w:line="240" w:lineRule="auto"/>
        <w:rPr>
          <w:rFonts w:ascii="Arial" w:eastAsia="Arial" w:hAnsi="Arial" w:cs="Arial"/>
          <w:sz w:val="20"/>
          <w:szCs w:val="20"/>
        </w:rPr>
      </w:pPr>
      <w:r w:rsidRPr="003E02B5">
        <w:rPr>
          <w:rFonts w:ascii="Arial" w:eastAsia="Arial" w:hAnsi="Arial" w:cs="Arial"/>
          <w:sz w:val="20"/>
          <w:szCs w:val="20"/>
        </w:rPr>
        <w:t xml:space="preserve">Unit IV: </w:t>
      </w:r>
    </w:p>
    <w:p w:rsidR="0023510D" w:rsidRPr="003E02B5" w:rsidRDefault="0023510D" w:rsidP="0023510D">
      <w:pPr>
        <w:pStyle w:val="ListParagraph"/>
        <w:numPr>
          <w:ilvl w:val="0"/>
          <w:numId w:val="5"/>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lastRenderedPageBreak/>
        <w:t xml:space="preserve">Structure of an Essay: thesis statement, introduction, main body, conclusion. </w:t>
      </w:r>
    </w:p>
    <w:p w:rsidR="0023510D" w:rsidRPr="003E02B5" w:rsidRDefault="0023510D" w:rsidP="0023510D">
      <w:pPr>
        <w:pStyle w:val="ListParagraph"/>
        <w:numPr>
          <w:ilvl w:val="0"/>
          <w:numId w:val="5"/>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Types of Essays: Descriptive, argumentative, expository, discursive, and narrative. </w:t>
      </w:r>
    </w:p>
    <w:p w:rsidR="0023510D" w:rsidRPr="003E02B5" w:rsidRDefault="0023510D" w:rsidP="0023510D">
      <w:pPr>
        <w:pStyle w:val="ListParagraph"/>
        <w:numPr>
          <w:ilvl w:val="0"/>
          <w:numId w:val="5"/>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Reading and carrying out instructions for tasks, </w:t>
      </w:r>
      <w:proofErr w:type="gramStart"/>
      <w:r w:rsidRPr="003E02B5">
        <w:rPr>
          <w:rFonts w:ascii="Arial" w:eastAsia="Arial" w:hAnsi="Arial" w:cs="Arial"/>
          <w:sz w:val="20"/>
          <w:szCs w:val="20"/>
        </w:rPr>
        <w:t>assignments</w:t>
      </w:r>
      <w:proofErr w:type="gramEnd"/>
      <w:r w:rsidRPr="003E02B5">
        <w:rPr>
          <w:rFonts w:ascii="Arial" w:eastAsia="Arial" w:hAnsi="Arial" w:cs="Arial"/>
          <w:sz w:val="20"/>
          <w:szCs w:val="20"/>
        </w:rPr>
        <w:t xml:space="preserve"> and examination questions. </w:t>
      </w:r>
    </w:p>
    <w:p w:rsidR="0023510D" w:rsidRPr="003E02B5" w:rsidRDefault="0023510D" w:rsidP="0023510D">
      <w:pPr>
        <w:pStyle w:val="ListParagraph"/>
        <w:numPr>
          <w:ilvl w:val="0"/>
          <w:numId w:val="5"/>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Enhance academic vocabulary: idiomatic expression, stylistic devices.  </w:t>
      </w:r>
    </w:p>
    <w:p w:rsidR="0023510D" w:rsidRPr="003E02B5" w:rsidRDefault="0023510D" w:rsidP="0023510D">
      <w:pPr>
        <w:tabs>
          <w:tab w:val="left" w:pos="900"/>
        </w:tabs>
        <w:spacing w:after="0" w:line="240" w:lineRule="auto"/>
        <w:rPr>
          <w:rFonts w:ascii="Arial" w:eastAsia="Arial" w:hAnsi="Arial" w:cs="Arial"/>
          <w:sz w:val="20"/>
          <w:szCs w:val="20"/>
        </w:rPr>
      </w:pPr>
      <w:r w:rsidRPr="003E02B5">
        <w:rPr>
          <w:rFonts w:ascii="Arial" w:eastAsia="Arial" w:hAnsi="Arial" w:cs="Arial"/>
          <w:sz w:val="20"/>
          <w:szCs w:val="20"/>
        </w:rPr>
        <w:t xml:space="preserve">Unit IV: </w:t>
      </w:r>
    </w:p>
    <w:p w:rsidR="0023510D" w:rsidRPr="003E02B5" w:rsidRDefault="0023510D" w:rsidP="0023510D">
      <w:pPr>
        <w:pStyle w:val="ListParagraph"/>
        <w:numPr>
          <w:ilvl w:val="0"/>
          <w:numId w:val="6"/>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Content writing. Report Writing. Formal letter and application writing.</w:t>
      </w:r>
    </w:p>
    <w:p w:rsidR="0023510D" w:rsidRPr="003E02B5" w:rsidRDefault="0023510D" w:rsidP="0023510D">
      <w:pPr>
        <w:tabs>
          <w:tab w:val="left" w:pos="900"/>
        </w:tabs>
        <w:spacing w:after="0" w:line="240" w:lineRule="auto"/>
        <w:rPr>
          <w:rFonts w:ascii="Arial" w:eastAsia="Arial" w:hAnsi="Arial" w:cs="Arial"/>
          <w:sz w:val="20"/>
          <w:szCs w:val="20"/>
        </w:rPr>
      </w:pPr>
      <w:r w:rsidRPr="003E02B5">
        <w:rPr>
          <w:rFonts w:ascii="Arial" w:eastAsia="Arial" w:hAnsi="Arial" w:cs="Arial"/>
          <w:sz w:val="20"/>
          <w:szCs w:val="20"/>
        </w:rPr>
        <w:t xml:space="preserve"> Unit V:  </w:t>
      </w:r>
    </w:p>
    <w:p w:rsidR="0023510D" w:rsidRPr="003E02B5" w:rsidRDefault="0023510D" w:rsidP="0023510D">
      <w:pPr>
        <w:pStyle w:val="ListParagraph"/>
        <w:numPr>
          <w:ilvl w:val="0"/>
          <w:numId w:val="7"/>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CV writing. </w:t>
      </w:r>
    </w:p>
    <w:p w:rsidR="0023510D" w:rsidRPr="003E02B5" w:rsidRDefault="0023510D" w:rsidP="0023510D">
      <w:pPr>
        <w:pStyle w:val="ListParagraph"/>
        <w:numPr>
          <w:ilvl w:val="0"/>
          <w:numId w:val="7"/>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Emails, memos, proposals.</w:t>
      </w:r>
    </w:p>
    <w:p w:rsidR="0023510D" w:rsidRPr="003E02B5" w:rsidRDefault="0023510D" w:rsidP="0023510D">
      <w:pPr>
        <w:pStyle w:val="ListParagraph"/>
        <w:numPr>
          <w:ilvl w:val="0"/>
          <w:numId w:val="7"/>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 xml:space="preserve">Formal presentations. </w:t>
      </w:r>
    </w:p>
    <w:p w:rsidR="0023510D" w:rsidRPr="003E02B5" w:rsidRDefault="0023510D" w:rsidP="0023510D">
      <w:pPr>
        <w:pStyle w:val="ListParagraph"/>
        <w:numPr>
          <w:ilvl w:val="0"/>
          <w:numId w:val="7"/>
        </w:numPr>
        <w:tabs>
          <w:tab w:val="left" w:pos="900"/>
        </w:tabs>
        <w:autoSpaceDN w:val="0"/>
        <w:spacing w:after="0" w:line="240" w:lineRule="auto"/>
        <w:jc w:val="both"/>
        <w:rPr>
          <w:rFonts w:ascii="Arial" w:eastAsia="Arial" w:hAnsi="Arial" w:cs="Arial"/>
          <w:sz w:val="20"/>
          <w:szCs w:val="20"/>
        </w:rPr>
      </w:pPr>
      <w:r w:rsidRPr="003E02B5">
        <w:rPr>
          <w:rFonts w:ascii="Arial" w:eastAsia="Arial" w:hAnsi="Arial" w:cs="Arial"/>
          <w:sz w:val="20"/>
          <w:szCs w:val="20"/>
        </w:rPr>
        <w:t>Summarizing articles and charts, graphs etc.</w:t>
      </w:r>
    </w:p>
    <w:p w:rsidR="0023510D" w:rsidRPr="003E02B5" w:rsidRDefault="0023510D" w:rsidP="0023510D">
      <w:pPr>
        <w:autoSpaceDE w:val="0"/>
        <w:adjustRightInd w:val="0"/>
        <w:spacing w:after="0" w:line="240" w:lineRule="auto"/>
        <w:rPr>
          <w:rFonts w:ascii="Arial" w:hAnsi="Arial" w:cs="Arial"/>
          <w:color w:val="000000"/>
          <w:sz w:val="20"/>
          <w:szCs w:val="20"/>
        </w:rPr>
      </w:pPr>
    </w:p>
    <w:p w:rsidR="0023510D" w:rsidRPr="003E02B5" w:rsidRDefault="0023510D" w:rsidP="0023510D">
      <w:pPr>
        <w:autoSpaceDE w:val="0"/>
        <w:adjustRightInd w:val="0"/>
        <w:spacing w:after="0" w:line="240" w:lineRule="auto"/>
        <w:rPr>
          <w:rFonts w:ascii="Arial" w:hAnsi="Arial" w:cs="Arial"/>
          <w:sz w:val="20"/>
          <w:szCs w:val="20"/>
        </w:rPr>
      </w:pPr>
      <w:r w:rsidRPr="003E02B5">
        <w:rPr>
          <w:rFonts w:ascii="Arial" w:hAnsi="Arial" w:cs="Arial"/>
          <w:b/>
          <w:bCs/>
          <w:sz w:val="20"/>
          <w:szCs w:val="20"/>
        </w:rPr>
        <w:t xml:space="preserve">Suggested Readings </w:t>
      </w:r>
    </w:p>
    <w:p w:rsidR="0023510D" w:rsidRPr="003E02B5" w:rsidRDefault="0023510D" w:rsidP="0023510D">
      <w:pPr>
        <w:pStyle w:val="ListParagraph"/>
        <w:numPr>
          <w:ilvl w:val="0"/>
          <w:numId w:val="7"/>
        </w:numPr>
        <w:autoSpaceDE w:val="0"/>
        <w:autoSpaceDN w:val="0"/>
        <w:adjustRightInd w:val="0"/>
        <w:spacing w:after="0" w:line="240" w:lineRule="auto"/>
        <w:jc w:val="both"/>
        <w:rPr>
          <w:rFonts w:ascii="Arial" w:hAnsi="Arial" w:cs="Arial"/>
          <w:sz w:val="20"/>
          <w:szCs w:val="20"/>
        </w:rPr>
      </w:pPr>
      <w:r w:rsidRPr="003E02B5">
        <w:rPr>
          <w:rFonts w:ascii="Arial" w:hAnsi="Arial" w:cs="Arial"/>
          <w:sz w:val="20"/>
          <w:szCs w:val="20"/>
        </w:rPr>
        <w:t xml:space="preserve">Barnet, S. and </w:t>
      </w:r>
      <w:proofErr w:type="spellStart"/>
      <w:r w:rsidRPr="003E02B5">
        <w:rPr>
          <w:rFonts w:ascii="Arial" w:hAnsi="Arial" w:cs="Arial"/>
          <w:sz w:val="20"/>
          <w:szCs w:val="20"/>
        </w:rPr>
        <w:t>Beadau</w:t>
      </w:r>
      <w:proofErr w:type="spellEnd"/>
      <w:r w:rsidRPr="003E02B5">
        <w:rPr>
          <w:rFonts w:ascii="Arial" w:hAnsi="Arial" w:cs="Arial"/>
          <w:sz w:val="20"/>
          <w:szCs w:val="20"/>
        </w:rPr>
        <w:t>, H. (2004</w:t>
      </w:r>
      <w:r w:rsidRPr="003E02B5">
        <w:rPr>
          <w:rFonts w:ascii="Arial" w:hAnsi="Arial" w:cs="Arial"/>
          <w:i/>
          <w:iCs/>
          <w:sz w:val="20"/>
          <w:szCs w:val="20"/>
        </w:rPr>
        <w:t xml:space="preserve">). Critical Thinking, </w:t>
      </w:r>
      <w:proofErr w:type="gramStart"/>
      <w:r w:rsidRPr="003E02B5">
        <w:rPr>
          <w:rFonts w:ascii="Arial" w:hAnsi="Arial" w:cs="Arial"/>
          <w:i/>
          <w:iCs/>
          <w:sz w:val="20"/>
          <w:szCs w:val="20"/>
        </w:rPr>
        <w:t>Reading</w:t>
      </w:r>
      <w:proofErr w:type="gramEnd"/>
      <w:r w:rsidRPr="003E02B5">
        <w:rPr>
          <w:rFonts w:ascii="Arial" w:hAnsi="Arial" w:cs="Arial"/>
          <w:i/>
          <w:iCs/>
          <w:sz w:val="20"/>
          <w:szCs w:val="20"/>
        </w:rPr>
        <w:t xml:space="preserve"> and Writing. </w:t>
      </w:r>
      <w:r w:rsidRPr="003E02B5">
        <w:rPr>
          <w:rFonts w:ascii="Arial" w:hAnsi="Arial" w:cs="Arial"/>
          <w:sz w:val="20"/>
          <w:szCs w:val="20"/>
        </w:rPr>
        <w:t xml:space="preserve">New York: Macmillan Publishing. </w:t>
      </w:r>
    </w:p>
    <w:p w:rsidR="0023510D" w:rsidRPr="003E02B5" w:rsidRDefault="0023510D" w:rsidP="0023510D">
      <w:pPr>
        <w:pStyle w:val="ListParagraph"/>
        <w:numPr>
          <w:ilvl w:val="0"/>
          <w:numId w:val="7"/>
        </w:numPr>
        <w:autoSpaceDE w:val="0"/>
        <w:autoSpaceDN w:val="0"/>
        <w:adjustRightInd w:val="0"/>
        <w:spacing w:after="0" w:line="240" w:lineRule="auto"/>
        <w:jc w:val="both"/>
        <w:rPr>
          <w:rFonts w:ascii="Arial" w:hAnsi="Arial" w:cs="Arial"/>
          <w:sz w:val="20"/>
          <w:szCs w:val="20"/>
        </w:rPr>
      </w:pPr>
      <w:r w:rsidRPr="003E02B5">
        <w:rPr>
          <w:rFonts w:ascii="Arial" w:hAnsi="Arial" w:cs="Arial"/>
          <w:sz w:val="20"/>
          <w:szCs w:val="20"/>
        </w:rPr>
        <w:t xml:space="preserve">Gardner, P.S. (2003). New Directions. </w:t>
      </w:r>
      <w:r w:rsidRPr="003E02B5">
        <w:rPr>
          <w:rFonts w:ascii="Arial" w:hAnsi="Arial" w:cs="Arial"/>
          <w:i/>
          <w:iCs/>
          <w:sz w:val="20"/>
          <w:szCs w:val="20"/>
        </w:rPr>
        <w:t xml:space="preserve">Reading, </w:t>
      </w:r>
      <w:proofErr w:type="gramStart"/>
      <w:r w:rsidRPr="003E02B5">
        <w:rPr>
          <w:rFonts w:ascii="Arial" w:hAnsi="Arial" w:cs="Arial"/>
          <w:i/>
          <w:iCs/>
          <w:sz w:val="20"/>
          <w:szCs w:val="20"/>
        </w:rPr>
        <w:t>Writing</w:t>
      </w:r>
      <w:proofErr w:type="gramEnd"/>
      <w:r w:rsidRPr="003E02B5">
        <w:rPr>
          <w:rFonts w:ascii="Arial" w:hAnsi="Arial" w:cs="Arial"/>
          <w:i/>
          <w:iCs/>
          <w:sz w:val="20"/>
          <w:szCs w:val="20"/>
        </w:rPr>
        <w:t xml:space="preserve"> and Critical </w:t>
      </w:r>
      <w:proofErr w:type="spellStart"/>
      <w:r w:rsidRPr="003E02B5">
        <w:rPr>
          <w:rFonts w:ascii="Arial" w:hAnsi="Arial" w:cs="Arial"/>
          <w:i/>
          <w:iCs/>
          <w:sz w:val="20"/>
          <w:szCs w:val="20"/>
        </w:rPr>
        <w:t>Thinking.</w:t>
      </w:r>
      <w:r w:rsidRPr="003E02B5">
        <w:rPr>
          <w:rFonts w:ascii="Arial" w:hAnsi="Arial" w:cs="Arial"/>
          <w:sz w:val="20"/>
          <w:szCs w:val="20"/>
        </w:rPr>
        <w:t>UK</w:t>
      </w:r>
      <w:proofErr w:type="spellEnd"/>
      <w:r w:rsidRPr="003E02B5">
        <w:rPr>
          <w:rFonts w:ascii="Arial" w:hAnsi="Arial" w:cs="Arial"/>
          <w:sz w:val="20"/>
          <w:szCs w:val="20"/>
        </w:rPr>
        <w:t xml:space="preserve">: Cambridge University Press. </w:t>
      </w:r>
    </w:p>
    <w:p w:rsidR="0023510D" w:rsidRPr="003E02B5" w:rsidRDefault="0023510D" w:rsidP="0023510D">
      <w:pPr>
        <w:pStyle w:val="ListParagraph"/>
        <w:numPr>
          <w:ilvl w:val="0"/>
          <w:numId w:val="7"/>
        </w:numPr>
        <w:autoSpaceDE w:val="0"/>
        <w:autoSpaceDN w:val="0"/>
        <w:adjustRightInd w:val="0"/>
        <w:spacing w:after="0" w:line="240" w:lineRule="auto"/>
        <w:jc w:val="both"/>
        <w:rPr>
          <w:rFonts w:ascii="Arial" w:hAnsi="Arial" w:cs="Arial"/>
          <w:sz w:val="20"/>
          <w:szCs w:val="20"/>
        </w:rPr>
      </w:pPr>
      <w:r w:rsidRPr="003E02B5">
        <w:rPr>
          <w:rFonts w:ascii="Arial" w:hAnsi="Arial" w:cs="Arial"/>
          <w:sz w:val="20"/>
          <w:szCs w:val="20"/>
        </w:rPr>
        <w:t xml:space="preserve">Jordan, </w:t>
      </w:r>
      <w:proofErr w:type="gramStart"/>
      <w:r w:rsidRPr="003E02B5">
        <w:rPr>
          <w:rFonts w:ascii="Arial" w:hAnsi="Arial" w:cs="Arial"/>
          <w:sz w:val="20"/>
          <w:szCs w:val="20"/>
        </w:rPr>
        <w:t>K.M.</w:t>
      </w:r>
      <w:proofErr w:type="gramEnd"/>
      <w:r w:rsidRPr="003E02B5">
        <w:rPr>
          <w:rFonts w:ascii="Arial" w:hAnsi="Arial" w:cs="Arial"/>
          <w:sz w:val="20"/>
          <w:szCs w:val="20"/>
        </w:rPr>
        <w:t xml:space="preserve"> and </w:t>
      </w:r>
      <w:proofErr w:type="spellStart"/>
      <w:r w:rsidRPr="003E02B5">
        <w:rPr>
          <w:rFonts w:ascii="Arial" w:hAnsi="Arial" w:cs="Arial"/>
          <w:sz w:val="20"/>
          <w:szCs w:val="20"/>
        </w:rPr>
        <w:t>Plakans</w:t>
      </w:r>
      <w:proofErr w:type="spellEnd"/>
      <w:r w:rsidRPr="003E02B5">
        <w:rPr>
          <w:rFonts w:ascii="Arial" w:hAnsi="Arial" w:cs="Arial"/>
          <w:sz w:val="20"/>
          <w:szCs w:val="20"/>
        </w:rPr>
        <w:t>, L. (2003)</w:t>
      </w:r>
      <w:r w:rsidRPr="003E02B5">
        <w:rPr>
          <w:rFonts w:ascii="Arial" w:hAnsi="Arial" w:cs="Arial"/>
          <w:i/>
          <w:iCs/>
          <w:sz w:val="20"/>
          <w:szCs w:val="20"/>
        </w:rPr>
        <w:t>. Reading and Writing for Academic Success</w:t>
      </w:r>
      <w:r w:rsidRPr="003E02B5">
        <w:rPr>
          <w:rFonts w:ascii="Arial" w:hAnsi="Arial" w:cs="Arial"/>
          <w:sz w:val="20"/>
          <w:szCs w:val="20"/>
        </w:rPr>
        <w:t xml:space="preserve">. Michigan: Michigan University Press. </w:t>
      </w:r>
    </w:p>
    <w:p w:rsidR="0023510D" w:rsidRPr="003E02B5" w:rsidRDefault="0023510D" w:rsidP="0023510D">
      <w:pPr>
        <w:pStyle w:val="ListParagraph"/>
        <w:numPr>
          <w:ilvl w:val="0"/>
          <w:numId w:val="7"/>
        </w:numPr>
        <w:autoSpaceDE w:val="0"/>
        <w:autoSpaceDN w:val="0"/>
        <w:adjustRightInd w:val="0"/>
        <w:spacing w:after="0" w:line="240" w:lineRule="auto"/>
        <w:jc w:val="both"/>
        <w:rPr>
          <w:rFonts w:ascii="Arial" w:hAnsi="Arial" w:cs="Arial"/>
          <w:sz w:val="20"/>
          <w:szCs w:val="20"/>
        </w:rPr>
      </w:pPr>
      <w:proofErr w:type="spellStart"/>
      <w:r w:rsidRPr="003E02B5">
        <w:rPr>
          <w:rFonts w:ascii="Arial" w:hAnsi="Arial" w:cs="Arial"/>
          <w:sz w:val="20"/>
          <w:szCs w:val="20"/>
        </w:rPr>
        <w:t>Smazler</w:t>
      </w:r>
      <w:proofErr w:type="spellEnd"/>
      <w:r w:rsidRPr="003E02B5">
        <w:rPr>
          <w:rFonts w:ascii="Arial" w:hAnsi="Arial" w:cs="Arial"/>
          <w:sz w:val="20"/>
          <w:szCs w:val="20"/>
        </w:rPr>
        <w:t xml:space="preserve">, W.R. (1996). </w:t>
      </w:r>
      <w:r w:rsidRPr="003E02B5">
        <w:rPr>
          <w:rFonts w:ascii="Arial" w:hAnsi="Arial" w:cs="Arial"/>
          <w:i/>
          <w:iCs/>
          <w:sz w:val="20"/>
          <w:szCs w:val="20"/>
        </w:rPr>
        <w:t xml:space="preserve">Write to be Read: Reading, </w:t>
      </w:r>
      <w:proofErr w:type="gramStart"/>
      <w:r w:rsidRPr="003E02B5">
        <w:rPr>
          <w:rFonts w:ascii="Arial" w:hAnsi="Arial" w:cs="Arial"/>
          <w:i/>
          <w:iCs/>
          <w:sz w:val="20"/>
          <w:szCs w:val="20"/>
        </w:rPr>
        <w:t>Reflection</w:t>
      </w:r>
      <w:proofErr w:type="gramEnd"/>
      <w:r w:rsidRPr="003E02B5">
        <w:rPr>
          <w:rFonts w:ascii="Arial" w:hAnsi="Arial" w:cs="Arial"/>
          <w:i/>
          <w:iCs/>
          <w:sz w:val="20"/>
          <w:szCs w:val="20"/>
        </w:rPr>
        <w:t xml:space="preserve"> and Writing. </w:t>
      </w:r>
      <w:r w:rsidRPr="003E02B5">
        <w:rPr>
          <w:rFonts w:ascii="Arial" w:hAnsi="Arial" w:cs="Arial"/>
          <w:sz w:val="20"/>
          <w:szCs w:val="20"/>
        </w:rPr>
        <w:t xml:space="preserve">Cambridge: Cambridge University Press. </w:t>
      </w:r>
    </w:p>
    <w:p w:rsidR="0023510D" w:rsidRPr="003E02B5" w:rsidRDefault="0023510D" w:rsidP="0023510D">
      <w:pPr>
        <w:pStyle w:val="ListParagraph"/>
        <w:numPr>
          <w:ilvl w:val="0"/>
          <w:numId w:val="7"/>
        </w:numPr>
        <w:autoSpaceDE w:val="0"/>
        <w:autoSpaceDN w:val="0"/>
        <w:adjustRightInd w:val="0"/>
        <w:spacing w:after="0" w:line="240" w:lineRule="auto"/>
        <w:jc w:val="both"/>
        <w:rPr>
          <w:rFonts w:ascii="Arial" w:hAnsi="Arial" w:cs="Arial"/>
          <w:sz w:val="20"/>
          <w:szCs w:val="20"/>
        </w:rPr>
      </w:pPr>
      <w:r w:rsidRPr="003E02B5">
        <w:rPr>
          <w:rFonts w:ascii="Arial" w:hAnsi="Arial" w:cs="Arial"/>
          <w:sz w:val="20"/>
          <w:szCs w:val="20"/>
        </w:rPr>
        <w:t xml:space="preserve">Wallace, M. (1992). </w:t>
      </w:r>
      <w:r w:rsidRPr="003E02B5">
        <w:rPr>
          <w:rFonts w:ascii="Arial" w:hAnsi="Arial" w:cs="Arial"/>
          <w:i/>
          <w:iCs/>
          <w:sz w:val="20"/>
          <w:szCs w:val="20"/>
        </w:rPr>
        <w:t>Study Skills</w:t>
      </w:r>
      <w:r w:rsidRPr="003E02B5">
        <w:rPr>
          <w:rFonts w:ascii="Arial" w:hAnsi="Arial" w:cs="Arial"/>
          <w:sz w:val="20"/>
          <w:szCs w:val="20"/>
        </w:rPr>
        <w:t xml:space="preserve">. Cambridge: Cambridge University Press. </w:t>
      </w:r>
    </w:p>
    <w:p w:rsidR="0023510D" w:rsidRPr="003E02B5" w:rsidRDefault="0023510D" w:rsidP="0023510D">
      <w:pPr>
        <w:pStyle w:val="ListParagraph"/>
        <w:numPr>
          <w:ilvl w:val="0"/>
          <w:numId w:val="7"/>
        </w:numPr>
        <w:autoSpaceDE w:val="0"/>
        <w:autoSpaceDN w:val="0"/>
        <w:adjustRightInd w:val="0"/>
        <w:spacing w:after="0" w:line="240" w:lineRule="auto"/>
        <w:jc w:val="both"/>
        <w:rPr>
          <w:rFonts w:ascii="Arial" w:hAnsi="Arial" w:cs="Arial"/>
          <w:sz w:val="20"/>
          <w:szCs w:val="20"/>
        </w:rPr>
      </w:pPr>
      <w:proofErr w:type="spellStart"/>
      <w:r w:rsidRPr="003E02B5">
        <w:rPr>
          <w:rFonts w:ascii="Arial" w:hAnsi="Arial" w:cs="Arial"/>
          <w:sz w:val="20"/>
          <w:szCs w:val="20"/>
        </w:rPr>
        <w:t>Arnaudet</w:t>
      </w:r>
      <w:proofErr w:type="spellEnd"/>
      <w:r w:rsidRPr="003E02B5">
        <w:rPr>
          <w:rFonts w:ascii="Arial" w:hAnsi="Arial" w:cs="Arial"/>
          <w:sz w:val="20"/>
          <w:szCs w:val="20"/>
        </w:rPr>
        <w:t xml:space="preserve">, M. L and Barrett, M. (1981). </w:t>
      </w:r>
      <w:r w:rsidRPr="003E02B5">
        <w:rPr>
          <w:rFonts w:ascii="Arial" w:hAnsi="Arial" w:cs="Arial"/>
          <w:i/>
          <w:iCs/>
          <w:sz w:val="20"/>
          <w:szCs w:val="20"/>
        </w:rPr>
        <w:t>Paragraph Development</w:t>
      </w:r>
      <w:r w:rsidRPr="003E02B5">
        <w:rPr>
          <w:rFonts w:ascii="Arial" w:hAnsi="Arial" w:cs="Arial"/>
          <w:sz w:val="20"/>
          <w:szCs w:val="20"/>
        </w:rPr>
        <w:t xml:space="preserve">. New Jersey: Prentice-Hall </w:t>
      </w:r>
    </w:p>
    <w:p w:rsidR="0023510D" w:rsidRPr="003E02B5" w:rsidRDefault="0023510D" w:rsidP="0023510D">
      <w:pPr>
        <w:pStyle w:val="ListParagraph"/>
        <w:numPr>
          <w:ilvl w:val="0"/>
          <w:numId w:val="7"/>
        </w:numPr>
        <w:autoSpaceDE w:val="0"/>
        <w:autoSpaceDN w:val="0"/>
        <w:adjustRightInd w:val="0"/>
        <w:spacing w:after="0" w:line="240" w:lineRule="auto"/>
        <w:jc w:val="both"/>
        <w:rPr>
          <w:rFonts w:ascii="Arial" w:hAnsi="Arial" w:cs="Arial"/>
          <w:sz w:val="20"/>
          <w:szCs w:val="20"/>
        </w:rPr>
      </w:pPr>
      <w:r w:rsidRPr="003E02B5">
        <w:rPr>
          <w:rFonts w:ascii="Arial" w:hAnsi="Arial" w:cs="Arial"/>
          <w:sz w:val="20"/>
          <w:szCs w:val="20"/>
        </w:rPr>
        <w:t xml:space="preserve">Garrison, B. (2007). </w:t>
      </w:r>
      <w:r w:rsidRPr="003E02B5">
        <w:rPr>
          <w:rFonts w:ascii="Arial" w:hAnsi="Arial" w:cs="Arial"/>
          <w:i/>
          <w:iCs/>
          <w:sz w:val="20"/>
          <w:szCs w:val="20"/>
        </w:rPr>
        <w:t xml:space="preserve">Professional Feature Writing. </w:t>
      </w:r>
      <w:r w:rsidRPr="003E02B5">
        <w:rPr>
          <w:rFonts w:ascii="Arial" w:hAnsi="Arial" w:cs="Arial"/>
          <w:sz w:val="20"/>
          <w:szCs w:val="20"/>
        </w:rPr>
        <w:t xml:space="preserve">New York: </w:t>
      </w:r>
      <w:proofErr w:type="spellStart"/>
      <w:r w:rsidRPr="003E02B5">
        <w:rPr>
          <w:rFonts w:ascii="Arial" w:hAnsi="Arial" w:cs="Arial"/>
          <w:sz w:val="20"/>
          <w:szCs w:val="20"/>
        </w:rPr>
        <w:t>Routledge</w:t>
      </w:r>
      <w:proofErr w:type="spellEnd"/>
      <w:r w:rsidRPr="003E02B5">
        <w:rPr>
          <w:rFonts w:ascii="Arial" w:hAnsi="Arial" w:cs="Arial"/>
          <w:sz w:val="20"/>
          <w:szCs w:val="20"/>
        </w:rPr>
        <w:t xml:space="preserve"> </w:t>
      </w:r>
    </w:p>
    <w:p w:rsidR="0023510D" w:rsidRPr="003E02B5" w:rsidRDefault="0023510D" w:rsidP="0023510D">
      <w:pPr>
        <w:pStyle w:val="ListParagraph"/>
        <w:numPr>
          <w:ilvl w:val="0"/>
          <w:numId w:val="7"/>
        </w:numPr>
        <w:autoSpaceDE w:val="0"/>
        <w:autoSpaceDN w:val="0"/>
        <w:adjustRightInd w:val="0"/>
        <w:spacing w:after="0" w:line="240" w:lineRule="auto"/>
        <w:jc w:val="both"/>
        <w:rPr>
          <w:rFonts w:ascii="Arial" w:hAnsi="Arial" w:cs="Arial"/>
          <w:sz w:val="20"/>
          <w:szCs w:val="20"/>
        </w:rPr>
      </w:pPr>
      <w:r w:rsidRPr="003E02B5">
        <w:rPr>
          <w:rFonts w:ascii="Arial" w:hAnsi="Arial" w:cs="Arial"/>
          <w:sz w:val="20"/>
          <w:szCs w:val="20"/>
        </w:rPr>
        <w:t>Crane, M. H</w:t>
      </w:r>
      <w:r w:rsidRPr="003E02B5">
        <w:rPr>
          <w:rFonts w:ascii="Arial" w:hAnsi="Arial" w:cs="Arial"/>
          <w:i/>
          <w:iCs/>
          <w:sz w:val="20"/>
          <w:szCs w:val="20"/>
        </w:rPr>
        <w:t xml:space="preserve">. </w:t>
      </w:r>
      <w:r w:rsidRPr="003E02B5">
        <w:rPr>
          <w:rFonts w:ascii="Arial" w:hAnsi="Arial" w:cs="Arial"/>
          <w:sz w:val="20"/>
          <w:szCs w:val="20"/>
        </w:rPr>
        <w:t xml:space="preserve">(2010). </w:t>
      </w:r>
      <w:r w:rsidRPr="003E02B5">
        <w:rPr>
          <w:rFonts w:ascii="Arial" w:hAnsi="Arial" w:cs="Arial"/>
          <w:i/>
          <w:iCs/>
          <w:sz w:val="20"/>
          <w:szCs w:val="20"/>
        </w:rPr>
        <w:t>Expository Writing: Step by Step Lesson</w:t>
      </w:r>
      <w:r w:rsidRPr="003E02B5">
        <w:rPr>
          <w:rFonts w:ascii="Arial" w:hAnsi="Arial" w:cs="Arial"/>
          <w:sz w:val="20"/>
          <w:szCs w:val="20"/>
        </w:rPr>
        <w:t xml:space="preserve">. New York: </w:t>
      </w:r>
      <w:proofErr w:type="spellStart"/>
      <w:r w:rsidRPr="003E02B5">
        <w:rPr>
          <w:rFonts w:ascii="Arial" w:hAnsi="Arial" w:cs="Arial"/>
          <w:sz w:val="20"/>
          <w:szCs w:val="20"/>
        </w:rPr>
        <w:t>Brane</w:t>
      </w:r>
      <w:proofErr w:type="spellEnd"/>
      <w:r w:rsidRPr="003E02B5">
        <w:rPr>
          <w:rFonts w:ascii="Arial" w:hAnsi="Arial" w:cs="Arial"/>
          <w:sz w:val="20"/>
          <w:szCs w:val="20"/>
        </w:rPr>
        <w:t xml:space="preserve"> Publishing. </w:t>
      </w:r>
    </w:p>
    <w:p w:rsidR="0023510D" w:rsidRPr="003E02B5" w:rsidRDefault="0023510D" w:rsidP="0023510D">
      <w:pPr>
        <w:pStyle w:val="ListParagraph"/>
        <w:numPr>
          <w:ilvl w:val="0"/>
          <w:numId w:val="7"/>
        </w:numPr>
        <w:autoSpaceDE w:val="0"/>
        <w:autoSpaceDN w:val="0"/>
        <w:adjustRightInd w:val="0"/>
        <w:spacing w:after="0" w:line="240" w:lineRule="auto"/>
        <w:jc w:val="both"/>
        <w:rPr>
          <w:rFonts w:ascii="Arial" w:hAnsi="Arial" w:cs="Arial"/>
          <w:sz w:val="20"/>
          <w:szCs w:val="20"/>
        </w:rPr>
      </w:pPr>
      <w:proofErr w:type="spellStart"/>
      <w:r w:rsidRPr="003E02B5">
        <w:rPr>
          <w:rFonts w:ascii="Arial" w:hAnsi="Arial" w:cs="Arial"/>
          <w:sz w:val="20"/>
          <w:szCs w:val="20"/>
        </w:rPr>
        <w:t>MacRae</w:t>
      </w:r>
      <w:proofErr w:type="spellEnd"/>
      <w:r w:rsidRPr="003E02B5">
        <w:rPr>
          <w:rFonts w:ascii="Arial" w:hAnsi="Arial" w:cs="Arial"/>
          <w:sz w:val="20"/>
          <w:szCs w:val="20"/>
        </w:rPr>
        <w:t xml:space="preserve">, P. (2015). </w:t>
      </w:r>
      <w:r w:rsidRPr="003E02B5">
        <w:rPr>
          <w:rFonts w:ascii="Arial" w:hAnsi="Arial" w:cs="Arial"/>
          <w:i/>
          <w:iCs/>
          <w:sz w:val="20"/>
          <w:szCs w:val="20"/>
        </w:rPr>
        <w:t>Business and Professional Writing</w:t>
      </w:r>
      <w:r w:rsidRPr="003E02B5">
        <w:rPr>
          <w:rFonts w:ascii="Arial" w:hAnsi="Arial" w:cs="Arial"/>
          <w:sz w:val="20"/>
          <w:szCs w:val="20"/>
        </w:rPr>
        <w:t xml:space="preserve">. Canada: Broadview Press </w:t>
      </w:r>
    </w:p>
    <w:p w:rsidR="0023510D" w:rsidRPr="003E02B5" w:rsidRDefault="0023510D" w:rsidP="0023510D">
      <w:pPr>
        <w:pStyle w:val="ListParagraph"/>
        <w:numPr>
          <w:ilvl w:val="0"/>
          <w:numId w:val="7"/>
        </w:numPr>
        <w:autoSpaceDE w:val="0"/>
        <w:autoSpaceDN w:val="0"/>
        <w:adjustRightInd w:val="0"/>
        <w:spacing w:after="0" w:line="240" w:lineRule="auto"/>
        <w:jc w:val="both"/>
        <w:rPr>
          <w:rFonts w:ascii="Arial" w:hAnsi="Arial" w:cs="Arial"/>
          <w:sz w:val="20"/>
          <w:szCs w:val="20"/>
        </w:rPr>
      </w:pPr>
      <w:proofErr w:type="spellStart"/>
      <w:r w:rsidRPr="003E02B5">
        <w:rPr>
          <w:rFonts w:ascii="Arial" w:hAnsi="Arial" w:cs="Arial"/>
          <w:sz w:val="20"/>
          <w:szCs w:val="20"/>
        </w:rPr>
        <w:t>Marsen</w:t>
      </w:r>
      <w:proofErr w:type="spellEnd"/>
      <w:r w:rsidRPr="003E02B5">
        <w:rPr>
          <w:rFonts w:ascii="Arial" w:hAnsi="Arial" w:cs="Arial"/>
          <w:sz w:val="20"/>
          <w:szCs w:val="20"/>
        </w:rPr>
        <w:t xml:space="preserve">, S. (2007). </w:t>
      </w:r>
      <w:r w:rsidRPr="003E02B5">
        <w:rPr>
          <w:rFonts w:ascii="Arial" w:hAnsi="Arial" w:cs="Arial"/>
          <w:i/>
          <w:iCs/>
          <w:sz w:val="20"/>
          <w:szCs w:val="20"/>
        </w:rPr>
        <w:t>Professional Writing</w:t>
      </w:r>
      <w:r w:rsidRPr="003E02B5">
        <w:rPr>
          <w:rFonts w:ascii="Arial" w:hAnsi="Arial" w:cs="Arial"/>
          <w:sz w:val="20"/>
          <w:szCs w:val="20"/>
        </w:rPr>
        <w:t xml:space="preserve">. New York: Palgrave </w:t>
      </w:r>
    </w:p>
    <w:p w:rsidR="0023510D" w:rsidRDefault="0023510D" w:rsidP="0023510D">
      <w:pPr>
        <w:keepNext/>
        <w:spacing w:after="0" w:line="240" w:lineRule="auto"/>
        <w:jc w:val="center"/>
        <w:outlineLvl w:val="1"/>
        <w:rPr>
          <w:rFonts w:ascii="Arial" w:hAnsi="Arial" w:cs="Arial"/>
          <w:sz w:val="20"/>
          <w:szCs w:val="20"/>
        </w:rPr>
      </w:pPr>
      <w:proofErr w:type="spellStart"/>
      <w:r w:rsidRPr="003E02B5">
        <w:rPr>
          <w:rFonts w:ascii="Arial" w:hAnsi="Arial" w:cs="Arial"/>
          <w:sz w:val="20"/>
          <w:szCs w:val="20"/>
        </w:rPr>
        <w:lastRenderedPageBreak/>
        <w:t>Surma</w:t>
      </w:r>
      <w:proofErr w:type="spellEnd"/>
      <w:r w:rsidRPr="003E02B5">
        <w:rPr>
          <w:rFonts w:ascii="Arial" w:hAnsi="Arial" w:cs="Arial"/>
          <w:sz w:val="20"/>
          <w:szCs w:val="20"/>
        </w:rPr>
        <w:t xml:space="preserve">, A. (2005). </w:t>
      </w:r>
      <w:proofErr w:type="gramStart"/>
      <w:r w:rsidRPr="003E02B5">
        <w:rPr>
          <w:rFonts w:ascii="Arial" w:hAnsi="Arial" w:cs="Arial"/>
          <w:i/>
          <w:iCs/>
          <w:sz w:val="20"/>
          <w:szCs w:val="20"/>
        </w:rPr>
        <w:t>Professional and Public Writing</w:t>
      </w:r>
      <w:r w:rsidRPr="003E02B5">
        <w:rPr>
          <w:rFonts w:ascii="Arial" w:hAnsi="Arial" w:cs="Arial"/>
          <w:sz w:val="20"/>
          <w:szCs w:val="20"/>
        </w:rPr>
        <w:t>.</w:t>
      </w:r>
      <w:proofErr w:type="gramEnd"/>
      <w:r w:rsidRPr="003E02B5">
        <w:rPr>
          <w:rFonts w:ascii="Arial" w:hAnsi="Arial" w:cs="Arial"/>
          <w:sz w:val="20"/>
          <w:szCs w:val="20"/>
        </w:rPr>
        <w:t xml:space="preserve"> New York: Palgrave</w:t>
      </w: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Default="0023510D" w:rsidP="0023510D">
      <w:pPr>
        <w:keepNext/>
        <w:spacing w:after="0" w:line="240" w:lineRule="auto"/>
        <w:jc w:val="center"/>
        <w:outlineLvl w:val="1"/>
        <w:rPr>
          <w:rFonts w:ascii="Arial" w:hAnsi="Arial" w:cs="Arial"/>
          <w:sz w:val="20"/>
          <w:szCs w:val="20"/>
        </w:rPr>
      </w:pPr>
    </w:p>
    <w:p w:rsidR="0023510D" w:rsidRPr="003E02B5" w:rsidRDefault="0023510D" w:rsidP="0023510D">
      <w:pPr>
        <w:keepNext/>
        <w:spacing w:after="0" w:line="240" w:lineRule="auto"/>
        <w:jc w:val="center"/>
        <w:outlineLvl w:val="1"/>
        <w:rPr>
          <w:rFonts w:ascii="Arial" w:hAnsi="Arial" w:cs="Arial"/>
          <w:b/>
          <w:bCs/>
          <w:iCs/>
          <w:sz w:val="20"/>
          <w:szCs w:val="20"/>
        </w:rPr>
      </w:pPr>
    </w:p>
    <w:p w:rsidR="0023510D" w:rsidRDefault="0023510D" w:rsidP="0023510D">
      <w:pPr>
        <w:spacing w:after="0" w:line="240" w:lineRule="auto"/>
        <w:rPr>
          <w:rFonts w:ascii="Arial" w:hAnsi="Arial" w:cs="Arial"/>
          <w:b/>
          <w:color w:val="FF0000"/>
          <w:sz w:val="20"/>
          <w:szCs w:val="20"/>
        </w:rPr>
      </w:pPr>
    </w:p>
    <w:p w:rsidR="0023510D" w:rsidRDefault="0023510D" w:rsidP="0023510D">
      <w:pPr>
        <w:spacing w:after="0" w:line="240" w:lineRule="auto"/>
        <w:jc w:val="center"/>
        <w:rPr>
          <w:rFonts w:ascii="Arial" w:hAnsi="Arial" w:cs="Arial"/>
          <w:b/>
          <w:color w:val="FF0000"/>
          <w:sz w:val="20"/>
          <w:szCs w:val="20"/>
        </w:rPr>
      </w:pPr>
    </w:p>
    <w:p w:rsidR="0023510D" w:rsidRPr="003E02B5" w:rsidRDefault="0023510D" w:rsidP="0023510D">
      <w:pPr>
        <w:spacing w:after="0" w:line="240" w:lineRule="auto"/>
        <w:jc w:val="center"/>
        <w:rPr>
          <w:rFonts w:ascii="Arial" w:hAnsi="Arial" w:cs="Arial"/>
          <w:b/>
          <w:color w:val="FF0000"/>
          <w:sz w:val="20"/>
          <w:szCs w:val="20"/>
        </w:rPr>
      </w:pPr>
    </w:p>
    <w:p w:rsidR="0023510D" w:rsidRPr="003E02B5" w:rsidRDefault="0023510D" w:rsidP="0023510D">
      <w:pPr>
        <w:spacing w:after="0" w:line="240" w:lineRule="auto"/>
        <w:rPr>
          <w:rFonts w:ascii="Arial" w:hAnsi="Arial" w:cs="Arial"/>
          <w:b/>
          <w:bCs/>
          <w:sz w:val="20"/>
          <w:szCs w:val="20"/>
          <w:u w:val="single"/>
        </w:rPr>
      </w:pPr>
      <w:r w:rsidRPr="003E02B5">
        <w:rPr>
          <w:rFonts w:ascii="Arial" w:hAnsi="Arial" w:cs="Arial"/>
          <w:b/>
          <w:bCs/>
          <w:sz w:val="20"/>
          <w:szCs w:val="20"/>
          <w:u w:val="single"/>
        </w:rPr>
        <w:t>GEN-32</w:t>
      </w:r>
      <w:r>
        <w:rPr>
          <w:rFonts w:ascii="Arial" w:hAnsi="Arial" w:cs="Arial"/>
          <w:b/>
          <w:bCs/>
          <w:sz w:val="20"/>
          <w:szCs w:val="20"/>
          <w:u w:val="single"/>
        </w:rPr>
        <w:t>0</w:t>
      </w:r>
      <w:r w:rsidRPr="003E02B5">
        <w:rPr>
          <w:rFonts w:ascii="Arial" w:hAnsi="Arial" w:cs="Arial"/>
          <w:b/>
          <w:bCs/>
          <w:sz w:val="20"/>
          <w:szCs w:val="20"/>
          <w:u w:val="single"/>
        </w:rPr>
        <w:t>2</w:t>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t xml:space="preserve">Arabic </w:t>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t>2(2</w:t>
      </w:r>
      <w:r>
        <w:rPr>
          <w:rFonts w:ascii="Arial" w:hAnsi="Arial" w:cs="Arial"/>
          <w:b/>
          <w:bCs/>
          <w:sz w:val="20"/>
          <w:szCs w:val="20"/>
          <w:u w:val="single"/>
        </w:rPr>
        <w:t>-</w:t>
      </w:r>
      <w:r w:rsidRPr="003E02B5">
        <w:rPr>
          <w:rFonts w:ascii="Arial" w:hAnsi="Arial" w:cs="Arial"/>
          <w:b/>
          <w:bCs/>
          <w:sz w:val="20"/>
          <w:szCs w:val="20"/>
          <w:u w:val="single"/>
        </w:rPr>
        <w:t>0)</w:t>
      </w:r>
      <w:r w:rsidRPr="003E02B5">
        <w:rPr>
          <w:rFonts w:ascii="Arial" w:hAnsi="Arial" w:cs="Arial"/>
          <w:b/>
          <w:sz w:val="20"/>
          <w:szCs w:val="20"/>
        </w:rPr>
        <w:tab/>
      </w:r>
      <w:r w:rsidRPr="003E02B5">
        <w:rPr>
          <w:rFonts w:ascii="Arial" w:hAnsi="Arial" w:cs="Arial"/>
          <w:b/>
          <w:sz w:val="20"/>
          <w:szCs w:val="20"/>
        </w:rPr>
        <w:tab/>
      </w:r>
      <w:r w:rsidRPr="003E02B5">
        <w:rPr>
          <w:rFonts w:ascii="Arial" w:hAnsi="Arial" w:cs="Arial"/>
          <w:b/>
          <w:sz w:val="20"/>
          <w:szCs w:val="20"/>
        </w:rPr>
        <w:tab/>
      </w:r>
      <w:r w:rsidRPr="003E02B5">
        <w:rPr>
          <w:rFonts w:ascii="Arial" w:hAnsi="Arial" w:cs="Arial"/>
          <w:b/>
          <w:sz w:val="20"/>
          <w:szCs w:val="20"/>
        </w:rPr>
        <w:tab/>
      </w:r>
    </w:p>
    <w:p w:rsidR="0023510D" w:rsidRPr="003E02B5" w:rsidRDefault="0023510D" w:rsidP="0023510D">
      <w:pPr>
        <w:spacing w:after="0" w:line="240" w:lineRule="auto"/>
        <w:jc w:val="center"/>
        <w:rPr>
          <w:rFonts w:ascii="Arial" w:hAnsi="Arial" w:cs="Arial"/>
          <w:sz w:val="20"/>
          <w:szCs w:val="20"/>
        </w:rPr>
      </w:pPr>
      <w:r w:rsidRPr="003E02B5">
        <w:rPr>
          <w:rFonts w:ascii="Arial" w:hAnsi="Arial" w:cs="Arial"/>
          <w:noProof/>
          <w:sz w:val="20"/>
          <w:szCs w:val="20"/>
        </w:rPr>
        <w:lastRenderedPageBreak/>
        <w:drawing>
          <wp:inline distT="0" distB="0" distL="0" distR="0">
            <wp:extent cx="4781844" cy="3952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3495" t="31357" r="33653" b="20279"/>
                    <a:stretch>
                      <a:fillRect/>
                    </a:stretch>
                  </pic:blipFill>
                  <pic:spPr bwMode="auto">
                    <a:xfrm>
                      <a:off x="0" y="0"/>
                      <a:ext cx="4786194" cy="3956471"/>
                    </a:xfrm>
                    <a:prstGeom prst="rect">
                      <a:avLst/>
                    </a:prstGeom>
                    <a:noFill/>
                    <a:ln>
                      <a:noFill/>
                    </a:ln>
                  </pic:spPr>
                </pic:pic>
              </a:graphicData>
            </a:graphic>
          </wp:inline>
        </w:drawing>
      </w:r>
    </w:p>
    <w:p w:rsidR="0023510D" w:rsidRPr="003E02B5" w:rsidRDefault="0023510D" w:rsidP="0023510D">
      <w:pPr>
        <w:spacing w:after="0" w:line="240" w:lineRule="auto"/>
        <w:rPr>
          <w:rFonts w:ascii="Arial" w:hAnsi="Arial" w:cs="Arial"/>
          <w:sz w:val="20"/>
          <w:szCs w:val="20"/>
        </w:rPr>
      </w:pPr>
    </w:p>
    <w:p w:rsidR="0023510D" w:rsidRPr="003E02B5" w:rsidRDefault="0023510D" w:rsidP="0023510D">
      <w:pPr>
        <w:spacing w:after="0" w:line="240" w:lineRule="auto"/>
        <w:rPr>
          <w:rFonts w:ascii="Arial" w:eastAsia="Times New Roman" w:hAnsi="Arial" w:cs="Arial"/>
          <w:b/>
          <w:w w:val="98"/>
          <w:sz w:val="20"/>
          <w:szCs w:val="20"/>
        </w:rPr>
      </w:pPr>
      <w:r w:rsidRPr="003E02B5">
        <w:rPr>
          <w:rFonts w:ascii="Arial" w:hAnsi="Arial" w:cs="Arial"/>
          <w:noProof/>
          <w:sz w:val="20"/>
          <w:szCs w:val="20"/>
        </w:rPr>
        <w:lastRenderedPageBreak/>
        <w:drawing>
          <wp:inline distT="0" distB="0" distL="0" distR="0">
            <wp:extent cx="5924550" cy="64293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4775" t="23375" r="33974" b="16193"/>
                    <a:stretch>
                      <a:fillRect/>
                    </a:stretch>
                  </pic:blipFill>
                  <pic:spPr bwMode="auto">
                    <a:xfrm>
                      <a:off x="0" y="0"/>
                      <a:ext cx="5924550" cy="6429375"/>
                    </a:xfrm>
                    <a:prstGeom prst="rect">
                      <a:avLst/>
                    </a:prstGeom>
                    <a:noFill/>
                    <a:ln>
                      <a:noFill/>
                    </a:ln>
                  </pic:spPr>
                </pic:pic>
              </a:graphicData>
            </a:graphic>
          </wp:inline>
        </w:drawing>
      </w:r>
    </w:p>
    <w:p w:rsidR="0023510D" w:rsidRPr="003E02B5" w:rsidRDefault="0023510D" w:rsidP="0023510D">
      <w:pPr>
        <w:pStyle w:val="ListParagraph"/>
        <w:tabs>
          <w:tab w:val="left" w:pos="820"/>
        </w:tabs>
        <w:spacing w:after="0" w:line="240" w:lineRule="auto"/>
        <w:ind w:hanging="720"/>
        <w:rPr>
          <w:rFonts w:ascii="Arial" w:eastAsia="Times New Roman" w:hAnsi="Arial" w:cs="Arial"/>
          <w:b/>
          <w:w w:val="98"/>
          <w:sz w:val="20"/>
          <w:szCs w:val="20"/>
        </w:rPr>
      </w:pPr>
    </w:p>
    <w:p w:rsidR="0023510D" w:rsidRPr="003E02B5" w:rsidRDefault="0023510D" w:rsidP="0023510D">
      <w:pPr>
        <w:pStyle w:val="ListParagraph"/>
        <w:tabs>
          <w:tab w:val="left" w:pos="820"/>
        </w:tabs>
        <w:spacing w:after="0" w:line="240" w:lineRule="auto"/>
        <w:ind w:hanging="720"/>
        <w:rPr>
          <w:rFonts w:ascii="Arial" w:eastAsia="Times New Roman" w:hAnsi="Arial" w:cs="Arial"/>
          <w:b/>
          <w:w w:val="98"/>
          <w:sz w:val="20"/>
          <w:szCs w:val="20"/>
        </w:rPr>
      </w:pPr>
    </w:p>
    <w:p w:rsidR="0023510D" w:rsidRPr="002C0437" w:rsidRDefault="0023510D" w:rsidP="0023510D">
      <w:pPr>
        <w:keepNext/>
        <w:spacing w:after="0" w:line="240" w:lineRule="auto"/>
        <w:jc w:val="center"/>
        <w:outlineLvl w:val="1"/>
        <w:rPr>
          <w:rFonts w:ascii="Arial" w:hAnsi="Arial" w:cs="Arial"/>
          <w:b/>
          <w:sz w:val="20"/>
          <w:szCs w:val="20"/>
        </w:rPr>
      </w:pPr>
      <w:r w:rsidRPr="003E02B5">
        <w:rPr>
          <w:rFonts w:ascii="Arial" w:eastAsia="Times New Roman" w:hAnsi="Arial" w:cs="Arial"/>
          <w:b/>
          <w:w w:val="98"/>
          <w:sz w:val="20"/>
          <w:szCs w:val="20"/>
        </w:rPr>
        <w:br w:type="page"/>
      </w:r>
    </w:p>
    <w:p w:rsidR="0023510D" w:rsidRPr="003E02B5" w:rsidRDefault="0023510D" w:rsidP="0023510D">
      <w:pPr>
        <w:spacing w:after="0" w:line="240" w:lineRule="auto"/>
        <w:rPr>
          <w:rFonts w:ascii="Arial" w:hAnsi="Arial" w:cs="Arial"/>
          <w:b/>
          <w:bCs/>
          <w:sz w:val="20"/>
          <w:szCs w:val="20"/>
          <w:u w:val="single"/>
        </w:rPr>
      </w:pPr>
      <w:r w:rsidRPr="003E02B5">
        <w:rPr>
          <w:rFonts w:ascii="Arial" w:hAnsi="Arial" w:cs="Arial"/>
          <w:b/>
          <w:bCs/>
          <w:sz w:val="20"/>
          <w:szCs w:val="20"/>
          <w:u w:val="single"/>
        </w:rPr>
        <w:lastRenderedPageBreak/>
        <w:t>GEN-32</w:t>
      </w:r>
      <w:r>
        <w:rPr>
          <w:rFonts w:ascii="Arial" w:hAnsi="Arial" w:cs="Arial"/>
          <w:b/>
          <w:bCs/>
          <w:sz w:val="20"/>
          <w:szCs w:val="20"/>
          <w:u w:val="single"/>
        </w:rPr>
        <w:t>0</w:t>
      </w:r>
      <w:r w:rsidRPr="003E02B5">
        <w:rPr>
          <w:rFonts w:ascii="Arial" w:hAnsi="Arial" w:cs="Arial"/>
          <w:b/>
          <w:bCs/>
          <w:sz w:val="20"/>
          <w:szCs w:val="20"/>
          <w:u w:val="single"/>
        </w:rPr>
        <w:t>3</w:t>
      </w:r>
      <w:r w:rsidRPr="003E02B5">
        <w:rPr>
          <w:rFonts w:ascii="Arial" w:hAnsi="Arial" w:cs="Arial"/>
          <w:b/>
          <w:bCs/>
          <w:sz w:val="20"/>
          <w:szCs w:val="20"/>
          <w:u w:val="single"/>
        </w:rPr>
        <w:tab/>
      </w:r>
      <w:r w:rsidRPr="003E02B5">
        <w:rPr>
          <w:rFonts w:ascii="Arial" w:hAnsi="Arial" w:cs="Arial"/>
          <w:b/>
          <w:bCs/>
          <w:sz w:val="20"/>
          <w:szCs w:val="20"/>
          <w:u w:val="single"/>
        </w:rPr>
        <w:tab/>
        <w:t xml:space="preserve">Application of Information &amp; Communication Technologies </w:t>
      </w:r>
      <w:r w:rsidRPr="003E02B5">
        <w:rPr>
          <w:rFonts w:ascii="Arial" w:hAnsi="Arial" w:cs="Arial"/>
          <w:b/>
          <w:bCs/>
          <w:sz w:val="20"/>
          <w:szCs w:val="20"/>
          <w:u w:val="single"/>
        </w:rPr>
        <w:tab/>
        <w:t>3(2</w:t>
      </w:r>
      <w:r>
        <w:rPr>
          <w:rFonts w:ascii="Arial" w:hAnsi="Arial" w:cs="Arial"/>
          <w:b/>
          <w:bCs/>
          <w:sz w:val="20"/>
          <w:szCs w:val="20"/>
          <w:u w:val="single"/>
        </w:rPr>
        <w:t>-</w:t>
      </w:r>
      <w:r w:rsidRPr="003E02B5">
        <w:rPr>
          <w:rFonts w:ascii="Arial" w:hAnsi="Arial" w:cs="Arial"/>
          <w:b/>
          <w:bCs/>
          <w:sz w:val="20"/>
          <w:szCs w:val="20"/>
          <w:u w:val="single"/>
        </w:rPr>
        <w:t>1)</w:t>
      </w:r>
    </w:p>
    <w:p w:rsidR="0023510D" w:rsidRPr="003E02B5" w:rsidRDefault="0023510D" w:rsidP="0023510D">
      <w:pPr>
        <w:spacing w:after="0" w:line="240" w:lineRule="auto"/>
        <w:rPr>
          <w:rFonts w:ascii="Arial" w:hAnsi="Arial" w:cs="Arial"/>
          <w:b/>
          <w:bCs/>
          <w:sz w:val="20"/>
          <w:szCs w:val="20"/>
          <w:u w:val="single"/>
        </w:rPr>
      </w:pPr>
      <w:r w:rsidRPr="003E02B5">
        <w:rPr>
          <w:rFonts w:ascii="Arial" w:hAnsi="Arial" w:cs="Arial"/>
          <w:b/>
          <w:bCs/>
          <w:sz w:val="20"/>
          <w:szCs w:val="20"/>
          <w:u w:val="single"/>
        </w:rPr>
        <w:t>Aims and Objectives:</w:t>
      </w:r>
    </w:p>
    <w:p w:rsidR="0023510D" w:rsidRPr="003E02B5" w:rsidRDefault="0023510D" w:rsidP="0023510D">
      <w:pPr>
        <w:spacing w:after="0" w:line="240" w:lineRule="auto"/>
        <w:rPr>
          <w:rFonts w:ascii="Arial" w:hAnsi="Arial" w:cs="Arial"/>
          <w:sz w:val="20"/>
          <w:szCs w:val="20"/>
          <w:u w:val="single"/>
        </w:rPr>
      </w:pPr>
      <w:r w:rsidRPr="003E02B5">
        <w:rPr>
          <w:rFonts w:ascii="Arial" w:hAnsi="Arial" w:cs="Arial"/>
          <w:sz w:val="20"/>
          <w:szCs w:val="20"/>
        </w:rPr>
        <w:t>To familiarize the students with the practical applications of Information and Communication Technologies (ICT) across various sectors</w:t>
      </w:r>
    </w:p>
    <w:p w:rsidR="0023510D" w:rsidRPr="003E02B5" w:rsidRDefault="0023510D" w:rsidP="0023510D">
      <w:pPr>
        <w:spacing w:after="0" w:line="240" w:lineRule="auto"/>
        <w:rPr>
          <w:rFonts w:ascii="Arial" w:hAnsi="Arial" w:cs="Arial"/>
          <w:sz w:val="20"/>
          <w:szCs w:val="20"/>
          <w:u w:val="single"/>
        </w:rPr>
      </w:pPr>
      <w:r w:rsidRPr="003E02B5">
        <w:rPr>
          <w:rFonts w:ascii="Arial" w:hAnsi="Arial" w:cs="Arial"/>
          <w:b/>
          <w:bCs/>
          <w:sz w:val="20"/>
          <w:szCs w:val="20"/>
          <w:u w:val="single"/>
        </w:rPr>
        <w:t>Course Contents:</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Unit I: Computer Applications and Software Tools</w:t>
      </w:r>
    </w:p>
    <w:p w:rsidR="0023510D" w:rsidRPr="003E02B5" w:rsidRDefault="0023510D" w:rsidP="0023510D">
      <w:pPr>
        <w:numPr>
          <w:ilvl w:val="0"/>
          <w:numId w:val="10"/>
        </w:numPr>
        <w:autoSpaceDN w:val="0"/>
        <w:spacing w:before="0" w:after="0" w:line="240" w:lineRule="auto"/>
        <w:jc w:val="left"/>
        <w:rPr>
          <w:rFonts w:ascii="Arial" w:hAnsi="Arial" w:cs="Arial"/>
          <w:sz w:val="20"/>
          <w:szCs w:val="20"/>
        </w:rPr>
      </w:pPr>
      <w:r w:rsidRPr="003E02B5">
        <w:rPr>
          <w:rFonts w:ascii="Arial" w:hAnsi="Arial" w:cs="Arial"/>
          <w:sz w:val="20"/>
          <w:szCs w:val="20"/>
        </w:rPr>
        <w:t>Introduction to productivity software (word processing, spreadsheets, presentations)</w:t>
      </w:r>
    </w:p>
    <w:p w:rsidR="0023510D" w:rsidRPr="003E02B5" w:rsidRDefault="0023510D" w:rsidP="0023510D">
      <w:pPr>
        <w:numPr>
          <w:ilvl w:val="0"/>
          <w:numId w:val="10"/>
        </w:numPr>
        <w:autoSpaceDN w:val="0"/>
        <w:spacing w:before="0" w:after="0" w:line="240" w:lineRule="auto"/>
        <w:jc w:val="left"/>
        <w:rPr>
          <w:rFonts w:ascii="Arial" w:hAnsi="Arial" w:cs="Arial"/>
          <w:sz w:val="20"/>
          <w:szCs w:val="20"/>
        </w:rPr>
      </w:pPr>
      <w:r w:rsidRPr="003E02B5">
        <w:rPr>
          <w:rFonts w:ascii="Arial" w:hAnsi="Arial" w:cs="Arial"/>
          <w:sz w:val="20"/>
          <w:szCs w:val="20"/>
        </w:rPr>
        <w:t>Database management systems and data analysis tools</w:t>
      </w:r>
    </w:p>
    <w:p w:rsidR="0023510D" w:rsidRPr="003E02B5" w:rsidRDefault="0023510D" w:rsidP="0023510D">
      <w:pPr>
        <w:numPr>
          <w:ilvl w:val="0"/>
          <w:numId w:val="10"/>
        </w:numPr>
        <w:autoSpaceDN w:val="0"/>
        <w:spacing w:before="0" w:after="0" w:line="240" w:lineRule="auto"/>
        <w:jc w:val="left"/>
        <w:rPr>
          <w:rFonts w:ascii="Arial" w:hAnsi="Arial" w:cs="Arial"/>
          <w:sz w:val="20"/>
          <w:szCs w:val="20"/>
        </w:rPr>
      </w:pPr>
      <w:r w:rsidRPr="003E02B5">
        <w:rPr>
          <w:rFonts w:ascii="Arial" w:hAnsi="Arial" w:cs="Arial"/>
          <w:sz w:val="20"/>
          <w:szCs w:val="20"/>
        </w:rPr>
        <w:t>Graphics and multimedia software for content creation</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Unit II: Internet and Communication Technologies</w:t>
      </w:r>
    </w:p>
    <w:p w:rsidR="0023510D" w:rsidRPr="003E02B5" w:rsidRDefault="0023510D" w:rsidP="0023510D">
      <w:pPr>
        <w:numPr>
          <w:ilvl w:val="0"/>
          <w:numId w:val="11"/>
        </w:numPr>
        <w:autoSpaceDN w:val="0"/>
        <w:spacing w:before="0" w:after="0" w:line="240" w:lineRule="auto"/>
        <w:jc w:val="left"/>
        <w:rPr>
          <w:rFonts w:ascii="Arial" w:hAnsi="Arial" w:cs="Arial"/>
          <w:sz w:val="20"/>
          <w:szCs w:val="20"/>
        </w:rPr>
      </w:pPr>
      <w:r w:rsidRPr="003E02B5">
        <w:rPr>
          <w:rFonts w:ascii="Arial" w:hAnsi="Arial" w:cs="Arial"/>
          <w:sz w:val="20"/>
          <w:szCs w:val="20"/>
        </w:rPr>
        <w:t>Web browsing and search engines.</w:t>
      </w:r>
    </w:p>
    <w:p w:rsidR="0023510D" w:rsidRPr="003E02B5" w:rsidRDefault="0023510D" w:rsidP="0023510D">
      <w:pPr>
        <w:numPr>
          <w:ilvl w:val="0"/>
          <w:numId w:val="11"/>
        </w:numPr>
        <w:autoSpaceDN w:val="0"/>
        <w:spacing w:before="0" w:after="0" w:line="240" w:lineRule="auto"/>
        <w:jc w:val="left"/>
        <w:rPr>
          <w:rFonts w:ascii="Arial" w:hAnsi="Arial" w:cs="Arial"/>
          <w:sz w:val="20"/>
          <w:szCs w:val="20"/>
        </w:rPr>
      </w:pPr>
      <w:r w:rsidRPr="003E02B5">
        <w:rPr>
          <w:rFonts w:ascii="Arial" w:hAnsi="Arial" w:cs="Arial"/>
          <w:sz w:val="20"/>
          <w:szCs w:val="20"/>
        </w:rPr>
        <w:t>Email communication and netiquette</w:t>
      </w:r>
    </w:p>
    <w:p w:rsidR="0023510D" w:rsidRPr="003E02B5" w:rsidRDefault="0023510D" w:rsidP="0023510D">
      <w:pPr>
        <w:numPr>
          <w:ilvl w:val="0"/>
          <w:numId w:val="11"/>
        </w:numPr>
        <w:autoSpaceDN w:val="0"/>
        <w:spacing w:before="0" w:after="0" w:line="240" w:lineRule="auto"/>
        <w:jc w:val="left"/>
        <w:rPr>
          <w:rFonts w:ascii="Arial" w:hAnsi="Arial" w:cs="Arial"/>
          <w:sz w:val="20"/>
          <w:szCs w:val="20"/>
        </w:rPr>
      </w:pPr>
      <w:r w:rsidRPr="003E02B5">
        <w:rPr>
          <w:rFonts w:ascii="Arial" w:hAnsi="Arial" w:cs="Arial"/>
          <w:sz w:val="20"/>
          <w:szCs w:val="20"/>
        </w:rPr>
        <w:t>Social media platforms and online collaboration tools</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Unit III: E-Commerce and Online Transactions</w:t>
      </w:r>
    </w:p>
    <w:p w:rsidR="0023510D" w:rsidRPr="003E02B5" w:rsidRDefault="0023510D" w:rsidP="0023510D">
      <w:pPr>
        <w:numPr>
          <w:ilvl w:val="0"/>
          <w:numId w:val="12"/>
        </w:numPr>
        <w:autoSpaceDN w:val="0"/>
        <w:spacing w:before="0" w:after="0" w:line="240" w:lineRule="auto"/>
        <w:jc w:val="left"/>
        <w:rPr>
          <w:rFonts w:ascii="Arial" w:hAnsi="Arial" w:cs="Arial"/>
          <w:sz w:val="20"/>
          <w:szCs w:val="20"/>
        </w:rPr>
      </w:pPr>
      <w:r w:rsidRPr="003E02B5">
        <w:rPr>
          <w:rFonts w:ascii="Arial" w:hAnsi="Arial" w:cs="Arial"/>
          <w:sz w:val="20"/>
          <w:szCs w:val="20"/>
        </w:rPr>
        <w:t>Introduction to electronic commerce</w:t>
      </w:r>
    </w:p>
    <w:p w:rsidR="0023510D" w:rsidRPr="003E02B5" w:rsidRDefault="0023510D" w:rsidP="0023510D">
      <w:pPr>
        <w:numPr>
          <w:ilvl w:val="0"/>
          <w:numId w:val="12"/>
        </w:numPr>
        <w:autoSpaceDN w:val="0"/>
        <w:spacing w:before="0" w:after="0" w:line="240" w:lineRule="auto"/>
        <w:jc w:val="left"/>
        <w:rPr>
          <w:rFonts w:ascii="Arial" w:hAnsi="Arial" w:cs="Arial"/>
          <w:sz w:val="20"/>
          <w:szCs w:val="20"/>
        </w:rPr>
      </w:pPr>
      <w:r w:rsidRPr="003E02B5">
        <w:rPr>
          <w:rFonts w:ascii="Arial" w:hAnsi="Arial" w:cs="Arial"/>
          <w:sz w:val="20"/>
          <w:szCs w:val="20"/>
        </w:rPr>
        <w:t>Online payment systems and security</w:t>
      </w:r>
    </w:p>
    <w:p w:rsidR="0023510D" w:rsidRPr="003E02B5" w:rsidRDefault="0023510D" w:rsidP="0023510D">
      <w:pPr>
        <w:numPr>
          <w:ilvl w:val="0"/>
          <w:numId w:val="12"/>
        </w:numPr>
        <w:autoSpaceDN w:val="0"/>
        <w:spacing w:before="0" w:after="0" w:line="240" w:lineRule="auto"/>
        <w:jc w:val="left"/>
        <w:rPr>
          <w:rFonts w:ascii="Arial" w:hAnsi="Arial" w:cs="Arial"/>
          <w:sz w:val="20"/>
          <w:szCs w:val="20"/>
        </w:rPr>
      </w:pPr>
      <w:r w:rsidRPr="003E02B5">
        <w:rPr>
          <w:rFonts w:ascii="Arial" w:hAnsi="Arial" w:cs="Arial"/>
          <w:sz w:val="20"/>
          <w:szCs w:val="20"/>
        </w:rPr>
        <w:t>E-commerce platforms and digital marketing</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Unit IV: Educational Applications of ICT</w:t>
      </w:r>
    </w:p>
    <w:p w:rsidR="0023510D" w:rsidRPr="003E02B5" w:rsidRDefault="0023510D" w:rsidP="0023510D">
      <w:pPr>
        <w:numPr>
          <w:ilvl w:val="0"/>
          <w:numId w:val="13"/>
        </w:numPr>
        <w:autoSpaceDN w:val="0"/>
        <w:spacing w:before="0" w:after="0" w:line="240" w:lineRule="auto"/>
        <w:jc w:val="left"/>
        <w:rPr>
          <w:rFonts w:ascii="Arial" w:hAnsi="Arial" w:cs="Arial"/>
          <w:sz w:val="20"/>
          <w:szCs w:val="20"/>
        </w:rPr>
      </w:pPr>
      <w:r w:rsidRPr="003E02B5">
        <w:rPr>
          <w:rFonts w:ascii="Arial" w:hAnsi="Arial" w:cs="Arial"/>
          <w:sz w:val="20"/>
          <w:szCs w:val="20"/>
        </w:rPr>
        <w:t>E-learning platforms and online education tools</w:t>
      </w:r>
    </w:p>
    <w:p w:rsidR="0023510D" w:rsidRPr="003E02B5" w:rsidRDefault="0023510D" w:rsidP="0023510D">
      <w:pPr>
        <w:numPr>
          <w:ilvl w:val="0"/>
          <w:numId w:val="13"/>
        </w:numPr>
        <w:autoSpaceDN w:val="0"/>
        <w:spacing w:before="0" w:after="0" w:line="240" w:lineRule="auto"/>
        <w:jc w:val="left"/>
        <w:rPr>
          <w:rFonts w:ascii="Arial" w:hAnsi="Arial" w:cs="Arial"/>
          <w:sz w:val="20"/>
          <w:szCs w:val="20"/>
        </w:rPr>
      </w:pPr>
      <w:r w:rsidRPr="003E02B5">
        <w:rPr>
          <w:rFonts w:ascii="Arial" w:hAnsi="Arial" w:cs="Arial"/>
          <w:sz w:val="20"/>
          <w:szCs w:val="20"/>
        </w:rPr>
        <w:t>Virtual classrooms and educational resources</w:t>
      </w:r>
    </w:p>
    <w:p w:rsidR="0023510D" w:rsidRPr="003E02B5" w:rsidRDefault="0023510D" w:rsidP="0023510D">
      <w:pPr>
        <w:numPr>
          <w:ilvl w:val="0"/>
          <w:numId w:val="13"/>
        </w:numPr>
        <w:autoSpaceDN w:val="0"/>
        <w:spacing w:before="0" w:after="0" w:line="240" w:lineRule="auto"/>
        <w:jc w:val="left"/>
        <w:rPr>
          <w:rFonts w:ascii="Arial" w:hAnsi="Arial" w:cs="Arial"/>
          <w:sz w:val="20"/>
          <w:szCs w:val="20"/>
        </w:rPr>
      </w:pPr>
      <w:proofErr w:type="spellStart"/>
      <w:r w:rsidRPr="003E02B5">
        <w:rPr>
          <w:rFonts w:ascii="Arial" w:hAnsi="Arial" w:cs="Arial"/>
          <w:sz w:val="20"/>
          <w:szCs w:val="20"/>
        </w:rPr>
        <w:t>Gamification</w:t>
      </w:r>
      <w:proofErr w:type="spellEnd"/>
      <w:r w:rsidRPr="003E02B5">
        <w:rPr>
          <w:rFonts w:ascii="Arial" w:hAnsi="Arial" w:cs="Arial"/>
          <w:sz w:val="20"/>
          <w:szCs w:val="20"/>
        </w:rPr>
        <w:t xml:space="preserve"> and interactive learning experiences</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Unit V: Health Informatics</w:t>
      </w:r>
    </w:p>
    <w:p w:rsidR="0023510D" w:rsidRPr="003E02B5" w:rsidRDefault="0023510D" w:rsidP="0023510D">
      <w:pPr>
        <w:numPr>
          <w:ilvl w:val="0"/>
          <w:numId w:val="14"/>
        </w:numPr>
        <w:autoSpaceDN w:val="0"/>
        <w:spacing w:before="0" w:after="0" w:line="240" w:lineRule="auto"/>
        <w:jc w:val="left"/>
        <w:rPr>
          <w:rFonts w:ascii="Arial" w:hAnsi="Arial" w:cs="Arial"/>
          <w:sz w:val="20"/>
          <w:szCs w:val="20"/>
        </w:rPr>
      </w:pPr>
      <w:r w:rsidRPr="003E02B5">
        <w:rPr>
          <w:rFonts w:ascii="Arial" w:hAnsi="Arial" w:cs="Arial"/>
          <w:sz w:val="20"/>
          <w:szCs w:val="20"/>
        </w:rPr>
        <w:t>Electronic health records and patient management systems</w:t>
      </w:r>
    </w:p>
    <w:p w:rsidR="0023510D" w:rsidRPr="003E02B5" w:rsidRDefault="0023510D" w:rsidP="0023510D">
      <w:pPr>
        <w:numPr>
          <w:ilvl w:val="0"/>
          <w:numId w:val="14"/>
        </w:numPr>
        <w:autoSpaceDN w:val="0"/>
        <w:spacing w:before="0" w:after="0" w:line="240" w:lineRule="auto"/>
        <w:jc w:val="left"/>
        <w:rPr>
          <w:rFonts w:ascii="Arial" w:hAnsi="Arial" w:cs="Arial"/>
          <w:sz w:val="20"/>
          <w:szCs w:val="20"/>
        </w:rPr>
      </w:pPr>
      <w:r w:rsidRPr="003E02B5">
        <w:rPr>
          <w:rFonts w:ascii="Arial" w:hAnsi="Arial" w:cs="Arial"/>
          <w:sz w:val="20"/>
          <w:szCs w:val="20"/>
        </w:rPr>
        <w:t>Telemedicine and remote health monitoring</w:t>
      </w:r>
    </w:p>
    <w:p w:rsidR="0023510D" w:rsidRPr="003E02B5" w:rsidRDefault="0023510D" w:rsidP="0023510D">
      <w:pPr>
        <w:numPr>
          <w:ilvl w:val="0"/>
          <w:numId w:val="14"/>
        </w:numPr>
        <w:autoSpaceDN w:val="0"/>
        <w:spacing w:before="0" w:after="0" w:line="240" w:lineRule="auto"/>
        <w:jc w:val="left"/>
        <w:rPr>
          <w:rFonts w:ascii="Arial" w:hAnsi="Arial" w:cs="Arial"/>
          <w:sz w:val="20"/>
          <w:szCs w:val="20"/>
        </w:rPr>
      </w:pPr>
      <w:r w:rsidRPr="003E02B5">
        <w:rPr>
          <w:rFonts w:ascii="Arial" w:hAnsi="Arial" w:cs="Arial"/>
          <w:sz w:val="20"/>
          <w:szCs w:val="20"/>
        </w:rPr>
        <w:t xml:space="preserve">Health-related mobile apps and </w:t>
      </w:r>
      <w:proofErr w:type="spellStart"/>
      <w:r w:rsidRPr="003E02B5">
        <w:rPr>
          <w:rFonts w:ascii="Arial" w:hAnsi="Arial" w:cs="Arial"/>
          <w:sz w:val="20"/>
          <w:szCs w:val="20"/>
        </w:rPr>
        <w:t>wearables</w:t>
      </w:r>
      <w:proofErr w:type="spellEnd"/>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Unit VI: Business and Enterprise Solutions</w:t>
      </w:r>
    </w:p>
    <w:p w:rsidR="0023510D" w:rsidRPr="003E02B5" w:rsidRDefault="0023510D" w:rsidP="0023510D">
      <w:pPr>
        <w:numPr>
          <w:ilvl w:val="0"/>
          <w:numId w:val="15"/>
        </w:numPr>
        <w:autoSpaceDN w:val="0"/>
        <w:spacing w:before="0" w:after="0" w:line="240" w:lineRule="auto"/>
        <w:jc w:val="left"/>
        <w:rPr>
          <w:rFonts w:ascii="Arial" w:hAnsi="Arial" w:cs="Arial"/>
          <w:sz w:val="20"/>
          <w:szCs w:val="20"/>
        </w:rPr>
      </w:pPr>
      <w:r w:rsidRPr="003E02B5">
        <w:rPr>
          <w:rFonts w:ascii="Arial" w:hAnsi="Arial" w:cs="Arial"/>
          <w:sz w:val="20"/>
          <w:szCs w:val="20"/>
        </w:rPr>
        <w:t>Enterprise resource planning (ERP) systems</w:t>
      </w:r>
    </w:p>
    <w:p w:rsidR="0023510D" w:rsidRPr="003E02B5" w:rsidRDefault="0023510D" w:rsidP="0023510D">
      <w:pPr>
        <w:numPr>
          <w:ilvl w:val="0"/>
          <w:numId w:val="15"/>
        </w:numPr>
        <w:autoSpaceDN w:val="0"/>
        <w:spacing w:before="0" w:after="0" w:line="240" w:lineRule="auto"/>
        <w:jc w:val="left"/>
        <w:rPr>
          <w:rFonts w:ascii="Arial" w:hAnsi="Arial" w:cs="Arial"/>
          <w:sz w:val="20"/>
          <w:szCs w:val="20"/>
        </w:rPr>
      </w:pPr>
      <w:r w:rsidRPr="003E02B5">
        <w:rPr>
          <w:rFonts w:ascii="Arial" w:hAnsi="Arial" w:cs="Arial"/>
          <w:sz w:val="20"/>
          <w:szCs w:val="20"/>
        </w:rPr>
        <w:t>Customer relationship management (CRM) software</w:t>
      </w:r>
    </w:p>
    <w:p w:rsidR="0023510D" w:rsidRPr="003E02B5" w:rsidRDefault="0023510D" w:rsidP="0023510D">
      <w:pPr>
        <w:numPr>
          <w:ilvl w:val="0"/>
          <w:numId w:val="15"/>
        </w:numPr>
        <w:autoSpaceDN w:val="0"/>
        <w:spacing w:before="0" w:after="0" w:line="240" w:lineRule="auto"/>
        <w:jc w:val="left"/>
        <w:rPr>
          <w:rFonts w:ascii="Arial" w:hAnsi="Arial" w:cs="Arial"/>
          <w:sz w:val="20"/>
          <w:szCs w:val="20"/>
        </w:rPr>
      </w:pPr>
      <w:r w:rsidRPr="003E02B5">
        <w:rPr>
          <w:rFonts w:ascii="Arial" w:hAnsi="Arial" w:cs="Arial"/>
          <w:sz w:val="20"/>
          <w:szCs w:val="20"/>
        </w:rPr>
        <w:t>Supply chain management and business analytics</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 xml:space="preserve">Unit V: Smart Cities and </w:t>
      </w:r>
      <w:proofErr w:type="spellStart"/>
      <w:r w:rsidRPr="003E02B5">
        <w:rPr>
          <w:rFonts w:ascii="Arial" w:hAnsi="Arial" w:cs="Arial"/>
          <w:b/>
          <w:bCs/>
          <w:sz w:val="20"/>
          <w:szCs w:val="20"/>
        </w:rPr>
        <w:t>IoT</w:t>
      </w:r>
      <w:proofErr w:type="spellEnd"/>
      <w:r w:rsidRPr="003E02B5">
        <w:rPr>
          <w:rFonts w:ascii="Arial" w:hAnsi="Arial" w:cs="Arial"/>
          <w:b/>
          <w:bCs/>
          <w:sz w:val="20"/>
          <w:szCs w:val="20"/>
        </w:rPr>
        <w:t xml:space="preserve"> Applications</w:t>
      </w:r>
    </w:p>
    <w:p w:rsidR="0023510D" w:rsidRPr="003E02B5" w:rsidRDefault="0023510D" w:rsidP="0023510D">
      <w:pPr>
        <w:numPr>
          <w:ilvl w:val="0"/>
          <w:numId w:val="16"/>
        </w:numPr>
        <w:autoSpaceDN w:val="0"/>
        <w:spacing w:before="0" w:after="0" w:line="240" w:lineRule="auto"/>
        <w:jc w:val="left"/>
        <w:rPr>
          <w:rFonts w:ascii="Arial" w:hAnsi="Arial" w:cs="Arial"/>
          <w:sz w:val="20"/>
          <w:szCs w:val="20"/>
        </w:rPr>
      </w:pPr>
      <w:r w:rsidRPr="003E02B5">
        <w:rPr>
          <w:rFonts w:ascii="Arial" w:hAnsi="Arial" w:cs="Arial"/>
          <w:sz w:val="20"/>
          <w:szCs w:val="20"/>
        </w:rPr>
        <w:t>Concepts of smart cities and urban technology</w:t>
      </w:r>
    </w:p>
    <w:p w:rsidR="0023510D" w:rsidRPr="003E02B5" w:rsidRDefault="0023510D" w:rsidP="0023510D">
      <w:pPr>
        <w:numPr>
          <w:ilvl w:val="0"/>
          <w:numId w:val="16"/>
        </w:numPr>
        <w:autoSpaceDN w:val="0"/>
        <w:spacing w:before="0" w:after="0" w:line="240" w:lineRule="auto"/>
        <w:jc w:val="left"/>
        <w:rPr>
          <w:rFonts w:ascii="Arial" w:hAnsi="Arial" w:cs="Arial"/>
          <w:sz w:val="20"/>
          <w:szCs w:val="20"/>
        </w:rPr>
      </w:pPr>
      <w:r w:rsidRPr="003E02B5">
        <w:rPr>
          <w:rFonts w:ascii="Arial" w:hAnsi="Arial" w:cs="Arial"/>
          <w:sz w:val="20"/>
          <w:szCs w:val="20"/>
        </w:rPr>
        <w:t>Internet of Things (</w:t>
      </w:r>
      <w:proofErr w:type="spellStart"/>
      <w:r w:rsidRPr="003E02B5">
        <w:rPr>
          <w:rFonts w:ascii="Arial" w:hAnsi="Arial" w:cs="Arial"/>
          <w:sz w:val="20"/>
          <w:szCs w:val="20"/>
        </w:rPr>
        <w:t>IoT</w:t>
      </w:r>
      <w:proofErr w:type="spellEnd"/>
      <w:r w:rsidRPr="003E02B5">
        <w:rPr>
          <w:rFonts w:ascii="Arial" w:hAnsi="Arial" w:cs="Arial"/>
          <w:sz w:val="20"/>
          <w:szCs w:val="20"/>
        </w:rPr>
        <w:t>) and sensor networks</w:t>
      </w:r>
    </w:p>
    <w:p w:rsidR="0023510D" w:rsidRPr="003E02B5" w:rsidRDefault="0023510D" w:rsidP="0023510D">
      <w:pPr>
        <w:numPr>
          <w:ilvl w:val="0"/>
          <w:numId w:val="16"/>
        </w:numPr>
        <w:autoSpaceDN w:val="0"/>
        <w:spacing w:before="0" w:after="0" w:line="240" w:lineRule="auto"/>
        <w:jc w:val="left"/>
        <w:rPr>
          <w:rFonts w:ascii="Arial" w:hAnsi="Arial" w:cs="Arial"/>
          <w:sz w:val="20"/>
          <w:szCs w:val="20"/>
        </w:rPr>
      </w:pPr>
      <w:r w:rsidRPr="003E02B5">
        <w:rPr>
          <w:rFonts w:ascii="Arial" w:hAnsi="Arial" w:cs="Arial"/>
          <w:sz w:val="20"/>
          <w:szCs w:val="20"/>
        </w:rPr>
        <w:t xml:space="preserve">Case studies of </w:t>
      </w:r>
      <w:proofErr w:type="spellStart"/>
      <w:r w:rsidRPr="003E02B5">
        <w:rPr>
          <w:rFonts w:ascii="Arial" w:hAnsi="Arial" w:cs="Arial"/>
          <w:sz w:val="20"/>
          <w:szCs w:val="20"/>
        </w:rPr>
        <w:t>IoT</w:t>
      </w:r>
      <w:proofErr w:type="spellEnd"/>
      <w:r w:rsidRPr="003E02B5">
        <w:rPr>
          <w:rFonts w:ascii="Arial" w:hAnsi="Arial" w:cs="Arial"/>
          <w:sz w:val="20"/>
          <w:szCs w:val="20"/>
        </w:rPr>
        <w:t xml:space="preserve"> applications in urban infrastructure</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Unit VI: Data Security and Privacy</w:t>
      </w:r>
    </w:p>
    <w:p w:rsidR="0023510D" w:rsidRPr="003E02B5" w:rsidRDefault="0023510D" w:rsidP="0023510D">
      <w:pPr>
        <w:numPr>
          <w:ilvl w:val="0"/>
          <w:numId w:val="17"/>
        </w:numPr>
        <w:autoSpaceDN w:val="0"/>
        <w:spacing w:before="0" w:after="0" w:line="240" w:lineRule="auto"/>
        <w:jc w:val="left"/>
        <w:rPr>
          <w:rFonts w:ascii="Arial" w:hAnsi="Arial" w:cs="Arial"/>
          <w:sz w:val="20"/>
          <w:szCs w:val="20"/>
        </w:rPr>
      </w:pPr>
      <w:r w:rsidRPr="003E02B5">
        <w:rPr>
          <w:rFonts w:ascii="Arial" w:hAnsi="Arial" w:cs="Arial"/>
          <w:sz w:val="20"/>
          <w:szCs w:val="20"/>
        </w:rPr>
        <w:t xml:space="preserve">Basics of </w:t>
      </w:r>
      <w:proofErr w:type="spellStart"/>
      <w:r w:rsidRPr="003E02B5">
        <w:rPr>
          <w:rFonts w:ascii="Arial" w:hAnsi="Arial" w:cs="Arial"/>
          <w:sz w:val="20"/>
          <w:szCs w:val="20"/>
        </w:rPr>
        <w:t>cybersecurity</w:t>
      </w:r>
      <w:proofErr w:type="spellEnd"/>
      <w:r w:rsidRPr="003E02B5">
        <w:rPr>
          <w:rFonts w:ascii="Arial" w:hAnsi="Arial" w:cs="Arial"/>
          <w:sz w:val="20"/>
          <w:szCs w:val="20"/>
        </w:rPr>
        <w:t xml:space="preserve"> and encryption</w:t>
      </w:r>
    </w:p>
    <w:p w:rsidR="0023510D" w:rsidRPr="003E02B5" w:rsidRDefault="0023510D" w:rsidP="0023510D">
      <w:pPr>
        <w:numPr>
          <w:ilvl w:val="0"/>
          <w:numId w:val="17"/>
        </w:numPr>
        <w:autoSpaceDN w:val="0"/>
        <w:spacing w:before="0" w:after="0" w:line="240" w:lineRule="auto"/>
        <w:jc w:val="left"/>
        <w:rPr>
          <w:rFonts w:ascii="Arial" w:hAnsi="Arial" w:cs="Arial"/>
          <w:sz w:val="20"/>
          <w:szCs w:val="20"/>
        </w:rPr>
      </w:pPr>
      <w:r w:rsidRPr="003E02B5">
        <w:rPr>
          <w:rFonts w:ascii="Arial" w:hAnsi="Arial" w:cs="Arial"/>
          <w:sz w:val="20"/>
          <w:szCs w:val="20"/>
        </w:rPr>
        <w:t>Privacy concerns in the digital world</w:t>
      </w:r>
    </w:p>
    <w:p w:rsidR="0023510D" w:rsidRPr="003E02B5" w:rsidRDefault="0023510D" w:rsidP="0023510D">
      <w:pPr>
        <w:numPr>
          <w:ilvl w:val="0"/>
          <w:numId w:val="17"/>
        </w:numPr>
        <w:autoSpaceDN w:val="0"/>
        <w:spacing w:before="0" w:after="0" w:line="240" w:lineRule="auto"/>
        <w:jc w:val="left"/>
        <w:rPr>
          <w:rFonts w:ascii="Arial" w:hAnsi="Arial" w:cs="Arial"/>
          <w:sz w:val="20"/>
          <w:szCs w:val="20"/>
        </w:rPr>
      </w:pPr>
      <w:r w:rsidRPr="003E02B5">
        <w:rPr>
          <w:rFonts w:ascii="Arial" w:hAnsi="Arial" w:cs="Arial"/>
          <w:sz w:val="20"/>
          <w:szCs w:val="20"/>
        </w:rPr>
        <w:t>Protecting personal and sensitive information</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Unit VII: Future Trends and Innovations in ICT</w:t>
      </w:r>
    </w:p>
    <w:p w:rsidR="0023510D" w:rsidRPr="003E02B5" w:rsidRDefault="0023510D" w:rsidP="0023510D">
      <w:pPr>
        <w:numPr>
          <w:ilvl w:val="0"/>
          <w:numId w:val="18"/>
        </w:numPr>
        <w:autoSpaceDN w:val="0"/>
        <w:spacing w:before="0" w:after="0" w:line="240" w:lineRule="auto"/>
        <w:jc w:val="left"/>
        <w:rPr>
          <w:rFonts w:ascii="Arial" w:hAnsi="Arial" w:cs="Arial"/>
          <w:sz w:val="20"/>
          <w:szCs w:val="20"/>
        </w:rPr>
      </w:pPr>
      <w:r w:rsidRPr="003E02B5">
        <w:rPr>
          <w:rFonts w:ascii="Arial" w:hAnsi="Arial" w:cs="Arial"/>
          <w:sz w:val="20"/>
          <w:szCs w:val="20"/>
        </w:rPr>
        <w:t xml:space="preserve">Emerging technologies (AI, </w:t>
      </w:r>
      <w:proofErr w:type="spellStart"/>
      <w:r w:rsidRPr="003E02B5">
        <w:rPr>
          <w:rFonts w:ascii="Arial" w:hAnsi="Arial" w:cs="Arial"/>
          <w:sz w:val="20"/>
          <w:szCs w:val="20"/>
        </w:rPr>
        <w:t>blockchain</w:t>
      </w:r>
      <w:proofErr w:type="spellEnd"/>
      <w:r w:rsidRPr="003E02B5">
        <w:rPr>
          <w:rFonts w:ascii="Arial" w:hAnsi="Arial" w:cs="Arial"/>
          <w:sz w:val="20"/>
          <w:szCs w:val="20"/>
        </w:rPr>
        <w:t>, quantum computing)</w:t>
      </w:r>
    </w:p>
    <w:p w:rsidR="0023510D" w:rsidRPr="003E02B5" w:rsidRDefault="0023510D" w:rsidP="0023510D">
      <w:pPr>
        <w:numPr>
          <w:ilvl w:val="0"/>
          <w:numId w:val="18"/>
        </w:numPr>
        <w:autoSpaceDN w:val="0"/>
        <w:spacing w:before="0" w:after="0" w:line="240" w:lineRule="auto"/>
        <w:jc w:val="left"/>
        <w:rPr>
          <w:rFonts w:ascii="Arial" w:hAnsi="Arial" w:cs="Arial"/>
          <w:sz w:val="20"/>
          <w:szCs w:val="20"/>
        </w:rPr>
      </w:pPr>
      <w:r w:rsidRPr="003E02B5">
        <w:rPr>
          <w:rFonts w:ascii="Arial" w:hAnsi="Arial" w:cs="Arial"/>
          <w:sz w:val="20"/>
          <w:szCs w:val="20"/>
        </w:rPr>
        <w:t>The role of ICT in sustainability and global challenges</w:t>
      </w:r>
    </w:p>
    <w:p w:rsidR="0023510D" w:rsidRPr="003E02B5" w:rsidRDefault="0023510D" w:rsidP="0023510D">
      <w:pPr>
        <w:numPr>
          <w:ilvl w:val="0"/>
          <w:numId w:val="18"/>
        </w:numPr>
        <w:autoSpaceDN w:val="0"/>
        <w:spacing w:before="0" w:after="0" w:line="240" w:lineRule="auto"/>
        <w:jc w:val="left"/>
        <w:rPr>
          <w:rFonts w:ascii="Arial" w:hAnsi="Arial" w:cs="Arial"/>
          <w:sz w:val="20"/>
          <w:szCs w:val="20"/>
        </w:rPr>
      </w:pPr>
      <w:r w:rsidRPr="003E02B5">
        <w:rPr>
          <w:rFonts w:ascii="Arial" w:hAnsi="Arial" w:cs="Arial"/>
          <w:sz w:val="20"/>
          <w:szCs w:val="20"/>
        </w:rPr>
        <w:t>Ethical considerations in the adoption of new technologies</w:t>
      </w:r>
    </w:p>
    <w:p w:rsidR="0023510D" w:rsidRPr="003E02B5" w:rsidRDefault="0023510D" w:rsidP="0023510D">
      <w:pPr>
        <w:spacing w:after="0" w:line="240" w:lineRule="auto"/>
        <w:rPr>
          <w:rFonts w:ascii="Arial" w:hAnsi="Arial" w:cs="Arial"/>
          <w:sz w:val="20"/>
          <w:szCs w:val="20"/>
          <w:u w:val="single"/>
        </w:rPr>
      </w:pPr>
      <w:r w:rsidRPr="003E02B5">
        <w:rPr>
          <w:rFonts w:ascii="Arial" w:hAnsi="Arial" w:cs="Arial"/>
          <w:b/>
          <w:bCs/>
          <w:sz w:val="20"/>
          <w:szCs w:val="20"/>
          <w:u w:val="single"/>
        </w:rPr>
        <w:t>Practical:</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Lab Session 1: Productivity Software</w:t>
      </w:r>
    </w:p>
    <w:p w:rsidR="0023510D" w:rsidRPr="003E02B5" w:rsidRDefault="0023510D" w:rsidP="0023510D">
      <w:pPr>
        <w:numPr>
          <w:ilvl w:val="0"/>
          <w:numId w:val="19"/>
        </w:numPr>
        <w:autoSpaceDN w:val="0"/>
        <w:spacing w:before="0" w:after="0" w:line="240" w:lineRule="auto"/>
        <w:jc w:val="left"/>
        <w:rPr>
          <w:rFonts w:ascii="Arial" w:hAnsi="Arial" w:cs="Arial"/>
          <w:sz w:val="20"/>
          <w:szCs w:val="20"/>
        </w:rPr>
      </w:pPr>
      <w:r w:rsidRPr="003E02B5">
        <w:rPr>
          <w:rFonts w:ascii="Arial" w:hAnsi="Arial" w:cs="Arial"/>
          <w:sz w:val="20"/>
          <w:szCs w:val="20"/>
        </w:rPr>
        <w:t>Introduction to word processing software (Microsoft Word, Google Docs)</w:t>
      </w:r>
    </w:p>
    <w:p w:rsidR="0023510D" w:rsidRPr="003E02B5" w:rsidRDefault="0023510D" w:rsidP="0023510D">
      <w:pPr>
        <w:numPr>
          <w:ilvl w:val="0"/>
          <w:numId w:val="19"/>
        </w:numPr>
        <w:autoSpaceDN w:val="0"/>
        <w:spacing w:before="0" w:after="0" w:line="240" w:lineRule="auto"/>
        <w:jc w:val="left"/>
        <w:rPr>
          <w:rFonts w:ascii="Arial" w:hAnsi="Arial" w:cs="Arial"/>
          <w:sz w:val="20"/>
          <w:szCs w:val="20"/>
        </w:rPr>
      </w:pPr>
      <w:r w:rsidRPr="003E02B5">
        <w:rPr>
          <w:rFonts w:ascii="Arial" w:hAnsi="Arial" w:cs="Arial"/>
          <w:sz w:val="20"/>
          <w:szCs w:val="20"/>
        </w:rPr>
        <w:t>Creating and formatting documents</w:t>
      </w:r>
    </w:p>
    <w:p w:rsidR="0023510D" w:rsidRPr="003E02B5" w:rsidRDefault="0023510D" w:rsidP="0023510D">
      <w:pPr>
        <w:numPr>
          <w:ilvl w:val="0"/>
          <w:numId w:val="19"/>
        </w:numPr>
        <w:autoSpaceDN w:val="0"/>
        <w:spacing w:before="0" w:after="0" w:line="240" w:lineRule="auto"/>
        <w:jc w:val="left"/>
        <w:rPr>
          <w:rFonts w:ascii="Arial" w:hAnsi="Arial" w:cs="Arial"/>
          <w:sz w:val="20"/>
          <w:szCs w:val="20"/>
        </w:rPr>
      </w:pPr>
      <w:r w:rsidRPr="003E02B5">
        <w:rPr>
          <w:rFonts w:ascii="Arial" w:hAnsi="Arial" w:cs="Arial"/>
          <w:sz w:val="20"/>
          <w:szCs w:val="20"/>
        </w:rPr>
        <w:t>Practical exercise: Designing a professional document.</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Lab Session 2: Spreadsheet and Data Analysis</w:t>
      </w:r>
    </w:p>
    <w:p w:rsidR="0023510D" w:rsidRPr="003E02B5" w:rsidRDefault="0023510D" w:rsidP="0023510D">
      <w:pPr>
        <w:numPr>
          <w:ilvl w:val="0"/>
          <w:numId w:val="20"/>
        </w:numPr>
        <w:autoSpaceDN w:val="0"/>
        <w:spacing w:before="0" w:after="0" w:line="240" w:lineRule="auto"/>
        <w:jc w:val="left"/>
        <w:rPr>
          <w:rFonts w:ascii="Arial" w:hAnsi="Arial" w:cs="Arial"/>
          <w:sz w:val="20"/>
          <w:szCs w:val="20"/>
        </w:rPr>
      </w:pPr>
      <w:r w:rsidRPr="003E02B5">
        <w:rPr>
          <w:rFonts w:ascii="Arial" w:hAnsi="Arial" w:cs="Arial"/>
          <w:sz w:val="20"/>
          <w:szCs w:val="20"/>
        </w:rPr>
        <w:lastRenderedPageBreak/>
        <w:t>Working with spreadsheet software (Microsoft Excel, Google Sheets)</w:t>
      </w:r>
    </w:p>
    <w:p w:rsidR="0023510D" w:rsidRPr="003E02B5" w:rsidRDefault="0023510D" w:rsidP="0023510D">
      <w:pPr>
        <w:numPr>
          <w:ilvl w:val="0"/>
          <w:numId w:val="20"/>
        </w:numPr>
        <w:autoSpaceDN w:val="0"/>
        <w:spacing w:before="0" w:after="0" w:line="240" w:lineRule="auto"/>
        <w:jc w:val="left"/>
        <w:rPr>
          <w:rFonts w:ascii="Arial" w:hAnsi="Arial" w:cs="Arial"/>
          <w:sz w:val="20"/>
          <w:szCs w:val="20"/>
        </w:rPr>
      </w:pPr>
      <w:r w:rsidRPr="003E02B5">
        <w:rPr>
          <w:rFonts w:ascii="Arial" w:hAnsi="Arial" w:cs="Arial"/>
          <w:sz w:val="20"/>
          <w:szCs w:val="20"/>
        </w:rPr>
        <w:t>Data entry, manipulation, and basic formulas</w:t>
      </w:r>
    </w:p>
    <w:p w:rsidR="0023510D" w:rsidRPr="003E02B5" w:rsidRDefault="0023510D" w:rsidP="0023510D">
      <w:pPr>
        <w:numPr>
          <w:ilvl w:val="0"/>
          <w:numId w:val="20"/>
        </w:numPr>
        <w:autoSpaceDN w:val="0"/>
        <w:spacing w:before="0" w:after="0" w:line="240" w:lineRule="auto"/>
        <w:jc w:val="left"/>
        <w:rPr>
          <w:rFonts w:ascii="Arial" w:hAnsi="Arial" w:cs="Arial"/>
          <w:sz w:val="20"/>
          <w:szCs w:val="20"/>
        </w:rPr>
      </w:pPr>
      <w:r w:rsidRPr="003E02B5">
        <w:rPr>
          <w:rFonts w:ascii="Arial" w:hAnsi="Arial" w:cs="Arial"/>
          <w:sz w:val="20"/>
          <w:szCs w:val="20"/>
        </w:rPr>
        <w:t>Practical exercise: Creating a budget or financial analysis.</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Lab Session 3: Presentation Tools</w:t>
      </w:r>
    </w:p>
    <w:p w:rsidR="0023510D" w:rsidRPr="003E02B5" w:rsidRDefault="0023510D" w:rsidP="0023510D">
      <w:pPr>
        <w:numPr>
          <w:ilvl w:val="0"/>
          <w:numId w:val="21"/>
        </w:numPr>
        <w:autoSpaceDN w:val="0"/>
        <w:spacing w:before="0" w:after="0" w:line="240" w:lineRule="auto"/>
        <w:jc w:val="left"/>
        <w:rPr>
          <w:rFonts w:ascii="Arial" w:hAnsi="Arial" w:cs="Arial"/>
          <w:sz w:val="20"/>
          <w:szCs w:val="20"/>
        </w:rPr>
      </w:pPr>
      <w:r w:rsidRPr="003E02B5">
        <w:rPr>
          <w:rFonts w:ascii="Arial" w:hAnsi="Arial" w:cs="Arial"/>
          <w:sz w:val="20"/>
          <w:szCs w:val="20"/>
        </w:rPr>
        <w:t>Creating effective presentations using software (Microsoft PowerPoint, Google Slides)</w:t>
      </w:r>
    </w:p>
    <w:p w:rsidR="0023510D" w:rsidRPr="003E02B5" w:rsidRDefault="0023510D" w:rsidP="0023510D">
      <w:pPr>
        <w:numPr>
          <w:ilvl w:val="0"/>
          <w:numId w:val="21"/>
        </w:numPr>
        <w:autoSpaceDN w:val="0"/>
        <w:spacing w:before="0" w:after="0" w:line="240" w:lineRule="auto"/>
        <w:jc w:val="left"/>
        <w:rPr>
          <w:rFonts w:ascii="Arial" w:hAnsi="Arial" w:cs="Arial"/>
          <w:sz w:val="20"/>
          <w:szCs w:val="20"/>
        </w:rPr>
      </w:pPr>
      <w:r w:rsidRPr="003E02B5">
        <w:rPr>
          <w:rFonts w:ascii="Arial" w:hAnsi="Arial" w:cs="Arial"/>
          <w:sz w:val="20"/>
          <w:szCs w:val="20"/>
        </w:rPr>
        <w:t>Designing slides, adding multimedia, and transitions</w:t>
      </w:r>
    </w:p>
    <w:p w:rsidR="0023510D" w:rsidRPr="003E02B5" w:rsidRDefault="0023510D" w:rsidP="0023510D">
      <w:pPr>
        <w:numPr>
          <w:ilvl w:val="0"/>
          <w:numId w:val="21"/>
        </w:numPr>
        <w:autoSpaceDN w:val="0"/>
        <w:spacing w:before="0" w:after="0" w:line="240" w:lineRule="auto"/>
        <w:jc w:val="left"/>
        <w:rPr>
          <w:rFonts w:ascii="Arial" w:hAnsi="Arial" w:cs="Arial"/>
          <w:sz w:val="20"/>
          <w:szCs w:val="20"/>
        </w:rPr>
      </w:pPr>
      <w:r w:rsidRPr="003E02B5">
        <w:rPr>
          <w:rFonts w:ascii="Arial" w:hAnsi="Arial" w:cs="Arial"/>
          <w:sz w:val="20"/>
          <w:szCs w:val="20"/>
        </w:rPr>
        <w:t>Practical exercise: Delivering a persuasive presentation.</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Lab Session 4: Internet and Online Communication</w:t>
      </w:r>
    </w:p>
    <w:p w:rsidR="0023510D" w:rsidRPr="003E02B5" w:rsidRDefault="0023510D" w:rsidP="0023510D">
      <w:pPr>
        <w:numPr>
          <w:ilvl w:val="0"/>
          <w:numId w:val="22"/>
        </w:numPr>
        <w:autoSpaceDN w:val="0"/>
        <w:spacing w:before="0" w:after="0" w:line="240" w:lineRule="auto"/>
        <w:jc w:val="left"/>
        <w:rPr>
          <w:rFonts w:ascii="Arial" w:hAnsi="Arial" w:cs="Arial"/>
          <w:sz w:val="20"/>
          <w:szCs w:val="20"/>
        </w:rPr>
      </w:pPr>
      <w:r w:rsidRPr="003E02B5">
        <w:rPr>
          <w:rFonts w:ascii="Arial" w:hAnsi="Arial" w:cs="Arial"/>
          <w:sz w:val="20"/>
          <w:szCs w:val="20"/>
        </w:rPr>
        <w:t xml:space="preserve">Web browsing, search </w:t>
      </w:r>
      <w:proofErr w:type="gramStart"/>
      <w:r w:rsidRPr="003E02B5">
        <w:rPr>
          <w:rFonts w:ascii="Arial" w:hAnsi="Arial" w:cs="Arial"/>
          <w:sz w:val="20"/>
          <w:szCs w:val="20"/>
        </w:rPr>
        <w:t>engines,</w:t>
      </w:r>
      <w:proofErr w:type="gramEnd"/>
      <w:r w:rsidRPr="003E02B5">
        <w:rPr>
          <w:rFonts w:ascii="Arial" w:hAnsi="Arial" w:cs="Arial"/>
          <w:sz w:val="20"/>
          <w:szCs w:val="20"/>
        </w:rPr>
        <w:t xml:space="preserve"> and online research.</w:t>
      </w:r>
    </w:p>
    <w:p w:rsidR="0023510D" w:rsidRPr="003E02B5" w:rsidRDefault="0023510D" w:rsidP="0023510D">
      <w:pPr>
        <w:numPr>
          <w:ilvl w:val="0"/>
          <w:numId w:val="22"/>
        </w:numPr>
        <w:autoSpaceDN w:val="0"/>
        <w:spacing w:before="0" w:after="0" w:line="240" w:lineRule="auto"/>
        <w:jc w:val="left"/>
        <w:rPr>
          <w:rFonts w:ascii="Arial" w:hAnsi="Arial" w:cs="Arial"/>
          <w:sz w:val="20"/>
          <w:szCs w:val="20"/>
        </w:rPr>
      </w:pPr>
      <w:r w:rsidRPr="003E02B5">
        <w:rPr>
          <w:rFonts w:ascii="Arial" w:hAnsi="Arial" w:cs="Arial"/>
          <w:sz w:val="20"/>
          <w:szCs w:val="20"/>
        </w:rPr>
        <w:t>Email communication and etiquette</w:t>
      </w:r>
    </w:p>
    <w:p w:rsidR="0023510D" w:rsidRPr="003E02B5" w:rsidRDefault="0023510D" w:rsidP="0023510D">
      <w:pPr>
        <w:numPr>
          <w:ilvl w:val="0"/>
          <w:numId w:val="22"/>
        </w:numPr>
        <w:autoSpaceDN w:val="0"/>
        <w:spacing w:before="0" w:after="0" w:line="240" w:lineRule="auto"/>
        <w:jc w:val="left"/>
        <w:rPr>
          <w:rFonts w:ascii="Arial" w:hAnsi="Arial" w:cs="Arial"/>
          <w:sz w:val="20"/>
          <w:szCs w:val="20"/>
        </w:rPr>
      </w:pPr>
      <w:r w:rsidRPr="003E02B5">
        <w:rPr>
          <w:rFonts w:ascii="Arial" w:hAnsi="Arial" w:cs="Arial"/>
          <w:sz w:val="20"/>
          <w:szCs w:val="20"/>
        </w:rPr>
        <w:t>Practical exercise: Exploring online resources and sending professional emails.</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Lab Session 5: Social Media and Online Collaboration</w:t>
      </w:r>
    </w:p>
    <w:p w:rsidR="0023510D" w:rsidRPr="003E02B5" w:rsidRDefault="0023510D" w:rsidP="0023510D">
      <w:pPr>
        <w:numPr>
          <w:ilvl w:val="0"/>
          <w:numId w:val="23"/>
        </w:numPr>
        <w:autoSpaceDN w:val="0"/>
        <w:spacing w:before="0" w:after="0" w:line="240" w:lineRule="auto"/>
        <w:jc w:val="left"/>
        <w:rPr>
          <w:rFonts w:ascii="Arial" w:hAnsi="Arial" w:cs="Arial"/>
          <w:sz w:val="20"/>
          <w:szCs w:val="20"/>
        </w:rPr>
      </w:pPr>
      <w:r w:rsidRPr="003E02B5">
        <w:rPr>
          <w:rFonts w:ascii="Arial" w:hAnsi="Arial" w:cs="Arial"/>
          <w:sz w:val="20"/>
          <w:szCs w:val="20"/>
        </w:rPr>
        <w:t>Exploring social media platforms (</w:t>
      </w:r>
      <w:proofErr w:type="spellStart"/>
      <w:r w:rsidRPr="003E02B5">
        <w:rPr>
          <w:rFonts w:ascii="Arial" w:hAnsi="Arial" w:cs="Arial"/>
          <w:sz w:val="20"/>
          <w:szCs w:val="20"/>
        </w:rPr>
        <w:t>Facebook</w:t>
      </w:r>
      <w:proofErr w:type="spellEnd"/>
      <w:r w:rsidRPr="003E02B5">
        <w:rPr>
          <w:rFonts w:ascii="Arial" w:hAnsi="Arial" w:cs="Arial"/>
          <w:sz w:val="20"/>
          <w:szCs w:val="20"/>
        </w:rPr>
        <w:t>, LinkedIn, Twitter)</w:t>
      </w:r>
    </w:p>
    <w:p w:rsidR="0023510D" w:rsidRPr="003E02B5" w:rsidRDefault="0023510D" w:rsidP="0023510D">
      <w:pPr>
        <w:numPr>
          <w:ilvl w:val="0"/>
          <w:numId w:val="23"/>
        </w:numPr>
        <w:autoSpaceDN w:val="0"/>
        <w:spacing w:before="0" w:after="0" w:line="240" w:lineRule="auto"/>
        <w:jc w:val="left"/>
        <w:rPr>
          <w:rFonts w:ascii="Arial" w:hAnsi="Arial" w:cs="Arial"/>
          <w:sz w:val="20"/>
          <w:szCs w:val="20"/>
        </w:rPr>
      </w:pPr>
      <w:r w:rsidRPr="003E02B5">
        <w:rPr>
          <w:rFonts w:ascii="Arial" w:hAnsi="Arial" w:cs="Arial"/>
          <w:sz w:val="20"/>
          <w:szCs w:val="20"/>
        </w:rPr>
        <w:t>Collaborative tools for online teamwork (Google Drive, Microsoft Teams)</w:t>
      </w:r>
    </w:p>
    <w:p w:rsidR="0023510D" w:rsidRPr="003E02B5" w:rsidRDefault="0023510D" w:rsidP="0023510D">
      <w:pPr>
        <w:numPr>
          <w:ilvl w:val="0"/>
          <w:numId w:val="23"/>
        </w:numPr>
        <w:autoSpaceDN w:val="0"/>
        <w:spacing w:before="0" w:after="0" w:line="240" w:lineRule="auto"/>
        <w:jc w:val="left"/>
        <w:rPr>
          <w:rFonts w:ascii="Arial" w:hAnsi="Arial" w:cs="Arial"/>
          <w:sz w:val="20"/>
          <w:szCs w:val="20"/>
        </w:rPr>
      </w:pPr>
      <w:r w:rsidRPr="003E02B5">
        <w:rPr>
          <w:rFonts w:ascii="Arial" w:hAnsi="Arial" w:cs="Arial"/>
          <w:sz w:val="20"/>
          <w:szCs w:val="20"/>
        </w:rPr>
        <w:t>Practical exercise: Creating a collaborative document and sharing it online.</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Lab Session 6: E-Commerce Simulation</w:t>
      </w:r>
    </w:p>
    <w:p w:rsidR="0023510D" w:rsidRPr="003E02B5" w:rsidRDefault="0023510D" w:rsidP="0023510D">
      <w:pPr>
        <w:numPr>
          <w:ilvl w:val="0"/>
          <w:numId w:val="24"/>
        </w:numPr>
        <w:autoSpaceDN w:val="0"/>
        <w:spacing w:before="0" w:after="0" w:line="240" w:lineRule="auto"/>
        <w:jc w:val="left"/>
        <w:rPr>
          <w:rFonts w:ascii="Arial" w:hAnsi="Arial" w:cs="Arial"/>
          <w:sz w:val="20"/>
          <w:szCs w:val="20"/>
        </w:rPr>
      </w:pPr>
      <w:r w:rsidRPr="003E02B5">
        <w:rPr>
          <w:rFonts w:ascii="Arial" w:hAnsi="Arial" w:cs="Arial"/>
          <w:sz w:val="20"/>
          <w:szCs w:val="20"/>
        </w:rPr>
        <w:t xml:space="preserve">Simulating an e-commerce transaction using a platform (e.g., </w:t>
      </w:r>
      <w:proofErr w:type="spellStart"/>
      <w:r w:rsidRPr="003E02B5">
        <w:rPr>
          <w:rFonts w:ascii="Arial" w:hAnsi="Arial" w:cs="Arial"/>
          <w:sz w:val="20"/>
          <w:szCs w:val="20"/>
        </w:rPr>
        <w:t>Shopify</w:t>
      </w:r>
      <w:proofErr w:type="spellEnd"/>
      <w:r w:rsidRPr="003E02B5">
        <w:rPr>
          <w:rFonts w:ascii="Arial" w:hAnsi="Arial" w:cs="Arial"/>
          <w:sz w:val="20"/>
          <w:szCs w:val="20"/>
        </w:rPr>
        <w:t>)</w:t>
      </w:r>
    </w:p>
    <w:p w:rsidR="0023510D" w:rsidRPr="003E02B5" w:rsidRDefault="0023510D" w:rsidP="0023510D">
      <w:pPr>
        <w:numPr>
          <w:ilvl w:val="0"/>
          <w:numId w:val="24"/>
        </w:numPr>
        <w:autoSpaceDN w:val="0"/>
        <w:spacing w:before="0" w:after="0" w:line="240" w:lineRule="auto"/>
        <w:jc w:val="left"/>
        <w:rPr>
          <w:rFonts w:ascii="Arial" w:hAnsi="Arial" w:cs="Arial"/>
          <w:sz w:val="20"/>
          <w:szCs w:val="20"/>
        </w:rPr>
      </w:pPr>
      <w:r w:rsidRPr="003E02B5">
        <w:rPr>
          <w:rFonts w:ascii="Arial" w:hAnsi="Arial" w:cs="Arial"/>
          <w:sz w:val="20"/>
          <w:szCs w:val="20"/>
        </w:rPr>
        <w:t>Understanding the steps involved in online purchasing.</w:t>
      </w:r>
    </w:p>
    <w:p w:rsidR="0023510D" w:rsidRPr="003E02B5" w:rsidRDefault="0023510D" w:rsidP="0023510D">
      <w:pPr>
        <w:numPr>
          <w:ilvl w:val="0"/>
          <w:numId w:val="24"/>
        </w:numPr>
        <w:autoSpaceDN w:val="0"/>
        <w:spacing w:before="0" w:after="0" w:line="240" w:lineRule="auto"/>
        <w:jc w:val="left"/>
        <w:rPr>
          <w:rFonts w:ascii="Arial" w:hAnsi="Arial" w:cs="Arial"/>
          <w:sz w:val="20"/>
          <w:szCs w:val="20"/>
        </w:rPr>
      </w:pPr>
      <w:r w:rsidRPr="003E02B5">
        <w:rPr>
          <w:rFonts w:ascii="Arial" w:hAnsi="Arial" w:cs="Arial"/>
          <w:sz w:val="20"/>
          <w:szCs w:val="20"/>
        </w:rPr>
        <w:t>Practical exercise: Setting up a basic online store.</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Lab Session 7: Educational Technology Tools</w:t>
      </w:r>
    </w:p>
    <w:p w:rsidR="0023510D" w:rsidRPr="003E02B5" w:rsidRDefault="0023510D" w:rsidP="0023510D">
      <w:pPr>
        <w:numPr>
          <w:ilvl w:val="0"/>
          <w:numId w:val="25"/>
        </w:numPr>
        <w:autoSpaceDN w:val="0"/>
        <w:spacing w:before="0" w:after="0" w:line="240" w:lineRule="auto"/>
        <w:jc w:val="left"/>
        <w:rPr>
          <w:rFonts w:ascii="Arial" w:hAnsi="Arial" w:cs="Arial"/>
          <w:sz w:val="20"/>
          <w:szCs w:val="20"/>
        </w:rPr>
      </w:pPr>
      <w:r w:rsidRPr="003E02B5">
        <w:rPr>
          <w:rFonts w:ascii="Arial" w:hAnsi="Arial" w:cs="Arial"/>
          <w:sz w:val="20"/>
          <w:szCs w:val="20"/>
        </w:rPr>
        <w:t>Exploring e-learning platforms (</w:t>
      </w:r>
      <w:proofErr w:type="spellStart"/>
      <w:r w:rsidRPr="003E02B5">
        <w:rPr>
          <w:rFonts w:ascii="Arial" w:hAnsi="Arial" w:cs="Arial"/>
          <w:sz w:val="20"/>
          <w:szCs w:val="20"/>
        </w:rPr>
        <w:t>Moodle</w:t>
      </w:r>
      <w:proofErr w:type="spellEnd"/>
      <w:r w:rsidRPr="003E02B5">
        <w:rPr>
          <w:rFonts w:ascii="Arial" w:hAnsi="Arial" w:cs="Arial"/>
          <w:sz w:val="20"/>
          <w:szCs w:val="20"/>
        </w:rPr>
        <w:t>, Canvas)</w:t>
      </w:r>
    </w:p>
    <w:p w:rsidR="0023510D" w:rsidRPr="003E02B5" w:rsidRDefault="0023510D" w:rsidP="0023510D">
      <w:pPr>
        <w:numPr>
          <w:ilvl w:val="0"/>
          <w:numId w:val="25"/>
        </w:numPr>
        <w:autoSpaceDN w:val="0"/>
        <w:spacing w:before="0" w:after="0" w:line="240" w:lineRule="auto"/>
        <w:jc w:val="left"/>
        <w:rPr>
          <w:rFonts w:ascii="Arial" w:hAnsi="Arial" w:cs="Arial"/>
          <w:sz w:val="20"/>
          <w:szCs w:val="20"/>
        </w:rPr>
      </w:pPr>
      <w:r w:rsidRPr="003E02B5">
        <w:rPr>
          <w:rFonts w:ascii="Arial" w:hAnsi="Arial" w:cs="Arial"/>
          <w:sz w:val="20"/>
          <w:szCs w:val="20"/>
        </w:rPr>
        <w:t>Creating and managing online courses</w:t>
      </w:r>
    </w:p>
    <w:p w:rsidR="0023510D" w:rsidRPr="003E02B5" w:rsidRDefault="0023510D" w:rsidP="0023510D">
      <w:pPr>
        <w:numPr>
          <w:ilvl w:val="0"/>
          <w:numId w:val="25"/>
        </w:numPr>
        <w:autoSpaceDN w:val="0"/>
        <w:spacing w:before="0" w:after="0" w:line="240" w:lineRule="auto"/>
        <w:jc w:val="left"/>
        <w:rPr>
          <w:rFonts w:ascii="Arial" w:hAnsi="Arial" w:cs="Arial"/>
          <w:sz w:val="20"/>
          <w:szCs w:val="20"/>
        </w:rPr>
      </w:pPr>
      <w:r w:rsidRPr="003E02B5">
        <w:rPr>
          <w:rFonts w:ascii="Arial" w:hAnsi="Arial" w:cs="Arial"/>
          <w:sz w:val="20"/>
          <w:szCs w:val="20"/>
        </w:rPr>
        <w:t>Practical exercise: Designing a mini online course module.</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Lab Session 8: Health Informatics Simulation</w:t>
      </w:r>
    </w:p>
    <w:p w:rsidR="0023510D" w:rsidRPr="003E02B5" w:rsidRDefault="0023510D" w:rsidP="0023510D">
      <w:pPr>
        <w:numPr>
          <w:ilvl w:val="0"/>
          <w:numId w:val="26"/>
        </w:numPr>
        <w:autoSpaceDN w:val="0"/>
        <w:spacing w:before="0" w:after="0" w:line="240" w:lineRule="auto"/>
        <w:jc w:val="left"/>
        <w:rPr>
          <w:rFonts w:ascii="Arial" w:hAnsi="Arial" w:cs="Arial"/>
          <w:sz w:val="20"/>
          <w:szCs w:val="20"/>
        </w:rPr>
      </w:pPr>
      <w:r w:rsidRPr="003E02B5">
        <w:rPr>
          <w:rFonts w:ascii="Arial" w:hAnsi="Arial" w:cs="Arial"/>
          <w:sz w:val="20"/>
          <w:szCs w:val="20"/>
        </w:rPr>
        <w:t>Using health-related mobile apps for monitoring (e.g., fitness trackers)</w:t>
      </w:r>
    </w:p>
    <w:p w:rsidR="0023510D" w:rsidRPr="003E02B5" w:rsidRDefault="0023510D" w:rsidP="0023510D">
      <w:pPr>
        <w:numPr>
          <w:ilvl w:val="0"/>
          <w:numId w:val="26"/>
        </w:numPr>
        <w:autoSpaceDN w:val="0"/>
        <w:spacing w:before="0" w:after="0" w:line="240" w:lineRule="auto"/>
        <w:jc w:val="left"/>
        <w:rPr>
          <w:rFonts w:ascii="Arial" w:hAnsi="Arial" w:cs="Arial"/>
          <w:sz w:val="20"/>
          <w:szCs w:val="20"/>
        </w:rPr>
      </w:pPr>
      <w:r w:rsidRPr="003E02B5">
        <w:rPr>
          <w:rFonts w:ascii="Arial" w:hAnsi="Arial" w:cs="Arial"/>
          <w:sz w:val="20"/>
          <w:szCs w:val="20"/>
        </w:rPr>
        <w:t>Simulating health data collection and analysis</w:t>
      </w:r>
    </w:p>
    <w:p w:rsidR="0023510D" w:rsidRPr="003E02B5" w:rsidRDefault="0023510D" w:rsidP="0023510D">
      <w:pPr>
        <w:numPr>
          <w:ilvl w:val="0"/>
          <w:numId w:val="26"/>
        </w:numPr>
        <w:autoSpaceDN w:val="0"/>
        <w:spacing w:before="0" w:after="0" w:line="240" w:lineRule="auto"/>
        <w:jc w:val="left"/>
        <w:rPr>
          <w:rFonts w:ascii="Arial" w:hAnsi="Arial" w:cs="Arial"/>
          <w:sz w:val="20"/>
          <w:szCs w:val="20"/>
        </w:rPr>
      </w:pPr>
      <w:r w:rsidRPr="003E02B5">
        <w:rPr>
          <w:rFonts w:ascii="Arial" w:hAnsi="Arial" w:cs="Arial"/>
          <w:sz w:val="20"/>
          <w:szCs w:val="20"/>
        </w:rPr>
        <w:t>Practical exercise: Tracking health parameters using a mobile app.</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Lab Session 9: Business Software and Enterprise Solutions</w:t>
      </w:r>
    </w:p>
    <w:p w:rsidR="0023510D" w:rsidRPr="003E02B5" w:rsidRDefault="0023510D" w:rsidP="0023510D">
      <w:pPr>
        <w:numPr>
          <w:ilvl w:val="0"/>
          <w:numId w:val="27"/>
        </w:numPr>
        <w:autoSpaceDN w:val="0"/>
        <w:spacing w:before="0" w:after="0" w:line="240" w:lineRule="auto"/>
        <w:jc w:val="left"/>
        <w:rPr>
          <w:rFonts w:ascii="Arial" w:hAnsi="Arial" w:cs="Arial"/>
          <w:sz w:val="20"/>
          <w:szCs w:val="20"/>
        </w:rPr>
      </w:pPr>
      <w:r w:rsidRPr="003E02B5">
        <w:rPr>
          <w:rFonts w:ascii="Arial" w:hAnsi="Arial" w:cs="Arial"/>
          <w:sz w:val="20"/>
          <w:szCs w:val="20"/>
        </w:rPr>
        <w:t>Introduction to business software (ERP, CRM)</w:t>
      </w:r>
    </w:p>
    <w:p w:rsidR="0023510D" w:rsidRPr="003E02B5" w:rsidRDefault="0023510D" w:rsidP="0023510D">
      <w:pPr>
        <w:numPr>
          <w:ilvl w:val="0"/>
          <w:numId w:val="27"/>
        </w:numPr>
        <w:autoSpaceDN w:val="0"/>
        <w:spacing w:before="0" w:after="0" w:line="240" w:lineRule="auto"/>
        <w:jc w:val="left"/>
        <w:rPr>
          <w:rFonts w:ascii="Arial" w:hAnsi="Arial" w:cs="Arial"/>
          <w:sz w:val="20"/>
          <w:szCs w:val="20"/>
        </w:rPr>
      </w:pPr>
      <w:r w:rsidRPr="003E02B5">
        <w:rPr>
          <w:rFonts w:ascii="Arial" w:hAnsi="Arial" w:cs="Arial"/>
          <w:sz w:val="20"/>
          <w:szCs w:val="20"/>
        </w:rPr>
        <w:t>Simulating enterprise resource planning processes</w:t>
      </w:r>
    </w:p>
    <w:p w:rsidR="0023510D" w:rsidRPr="003E02B5" w:rsidRDefault="0023510D" w:rsidP="0023510D">
      <w:pPr>
        <w:numPr>
          <w:ilvl w:val="0"/>
          <w:numId w:val="27"/>
        </w:numPr>
        <w:autoSpaceDN w:val="0"/>
        <w:spacing w:before="0" w:after="0" w:line="240" w:lineRule="auto"/>
        <w:jc w:val="left"/>
        <w:rPr>
          <w:rFonts w:ascii="Arial" w:hAnsi="Arial" w:cs="Arial"/>
          <w:sz w:val="20"/>
          <w:szCs w:val="20"/>
        </w:rPr>
      </w:pPr>
      <w:r w:rsidRPr="003E02B5">
        <w:rPr>
          <w:rFonts w:ascii="Arial" w:hAnsi="Arial" w:cs="Arial"/>
          <w:sz w:val="20"/>
          <w:szCs w:val="20"/>
        </w:rPr>
        <w:t>Practical exercise: Managing customer relationships in a CRM system.</w:t>
      </w: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 xml:space="preserve">Lab Session 10: </w:t>
      </w:r>
      <w:proofErr w:type="spellStart"/>
      <w:r w:rsidRPr="003E02B5">
        <w:rPr>
          <w:rFonts w:ascii="Arial" w:hAnsi="Arial" w:cs="Arial"/>
          <w:b/>
          <w:bCs/>
          <w:sz w:val="20"/>
          <w:szCs w:val="20"/>
        </w:rPr>
        <w:t>IoT</w:t>
      </w:r>
      <w:proofErr w:type="spellEnd"/>
      <w:r w:rsidRPr="003E02B5">
        <w:rPr>
          <w:rFonts w:ascii="Arial" w:hAnsi="Arial" w:cs="Arial"/>
          <w:b/>
          <w:bCs/>
          <w:sz w:val="20"/>
          <w:szCs w:val="20"/>
        </w:rPr>
        <w:t xml:space="preserve"> and Smart Devices</w:t>
      </w:r>
    </w:p>
    <w:p w:rsidR="0023510D" w:rsidRPr="003E02B5" w:rsidRDefault="0023510D" w:rsidP="0023510D">
      <w:pPr>
        <w:numPr>
          <w:ilvl w:val="0"/>
          <w:numId w:val="28"/>
        </w:numPr>
        <w:autoSpaceDN w:val="0"/>
        <w:spacing w:before="0" w:after="0" w:line="240" w:lineRule="auto"/>
        <w:jc w:val="left"/>
        <w:rPr>
          <w:rFonts w:ascii="Arial" w:hAnsi="Arial" w:cs="Arial"/>
          <w:sz w:val="20"/>
          <w:szCs w:val="20"/>
        </w:rPr>
      </w:pPr>
      <w:r w:rsidRPr="003E02B5">
        <w:rPr>
          <w:rFonts w:ascii="Arial" w:hAnsi="Arial" w:cs="Arial"/>
          <w:sz w:val="20"/>
          <w:szCs w:val="20"/>
        </w:rPr>
        <w:t>Exploring the Internet of Things (</w:t>
      </w:r>
      <w:proofErr w:type="spellStart"/>
      <w:r w:rsidRPr="003E02B5">
        <w:rPr>
          <w:rFonts w:ascii="Arial" w:hAnsi="Arial" w:cs="Arial"/>
          <w:sz w:val="20"/>
          <w:szCs w:val="20"/>
        </w:rPr>
        <w:t>IoT</w:t>
      </w:r>
      <w:proofErr w:type="spellEnd"/>
      <w:r w:rsidRPr="003E02B5">
        <w:rPr>
          <w:rFonts w:ascii="Arial" w:hAnsi="Arial" w:cs="Arial"/>
          <w:sz w:val="20"/>
          <w:szCs w:val="20"/>
        </w:rPr>
        <w:t>) devices and sensors</w:t>
      </w:r>
    </w:p>
    <w:p w:rsidR="0023510D" w:rsidRPr="003E02B5" w:rsidRDefault="0023510D" w:rsidP="0023510D">
      <w:pPr>
        <w:numPr>
          <w:ilvl w:val="0"/>
          <w:numId w:val="28"/>
        </w:numPr>
        <w:autoSpaceDN w:val="0"/>
        <w:spacing w:before="0" w:after="0" w:line="240" w:lineRule="auto"/>
        <w:jc w:val="left"/>
        <w:rPr>
          <w:rFonts w:ascii="Arial" w:hAnsi="Arial" w:cs="Arial"/>
          <w:sz w:val="20"/>
          <w:szCs w:val="20"/>
        </w:rPr>
      </w:pPr>
      <w:r w:rsidRPr="003E02B5">
        <w:rPr>
          <w:rFonts w:ascii="Arial" w:hAnsi="Arial" w:cs="Arial"/>
          <w:sz w:val="20"/>
          <w:szCs w:val="20"/>
        </w:rPr>
        <w:t xml:space="preserve">Setting up and collecting data from </w:t>
      </w:r>
      <w:proofErr w:type="spellStart"/>
      <w:r w:rsidRPr="003E02B5">
        <w:rPr>
          <w:rFonts w:ascii="Arial" w:hAnsi="Arial" w:cs="Arial"/>
          <w:sz w:val="20"/>
          <w:szCs w:val="20"/>
        </w:rPr>
        <w:t>IoT</w:t>
      </w:r>
      <w:proofErr w:type="spellEnd"/>
      <w:r w:rsidRPr="003E02B5">
        <w:rPr>
          <w:rFonts w:ascii="Arial" w:hAnsi="Arial" w:cs="Arial"/>
          <w:sz w:val="20"/>
          <w:szCs w:val="20"/>
        </w:rPr>
        <w:t xml:space="preserve"> devices</w:t>
      </w:r>
    </w:p>
    <w:p w:rsidR="0023510D" w:rsidRPr="003E02B5" w:rsidRDefault="0023510D" w:rsidP="0023510D">
      <w:pPr>
        <w:numPr>
          <w:ilvl w:val="0"/>
          <w:numId w:val="28"/>
        </w:numPr>
        <w:autoSpaceDN w:val="0"/>
        <w:spacing w:before="0" w:after="0" w:line="240" w:lineRule="auto"/>
        <w:jc w:val="left"/>
        <w:rPr>
          <w:rFonts w:ascii="Arial" w:hAnsi="Arial" w:cs="Arial"/>
          <w:sz w:val="20"/>
          <w:szCs w:val="20"/>
        </w:rPr>
      </w:pPr>
      <w:r w:rsidRPr="003E02B5">
        <w:rPr>
          <w:rFonts w:ascii="Arial" w:hAnsi="Arial" w:cs="Arial"/>
          <w:sz w:val="20"/>
          <w:szCs w:val="20"/>
        </w:rPr>
        <w:t xml:space="preserve">Practical exercise: Monitoring environmental parameters using </w:t>
      </w:r>
      <w:proofErr w:type="spellStart"/>
      <w:r w:rsidRPr="003E02B5">
        <w:rPr>
          <w:rFonts w:ascii="Arial" w:hAnsi="Arial" w:cs="Arial"/>
          <w:sz w:val="20"/>
          <w:szCs w:val="20"/>
        </w:rPr>
        <w:t>IoT</w:t>
      </w:r>
      <w:proofErr w:type="spellEnd"/>
      <w:r w:rsidRPr="003E02B5">
        <w:rPr>
          <w:rFonts w:ascii="Arial" w:hAnsi="Arial" w:cs="Arial"/>
          <w:sz w:val="20"/>
          <w:szCs w:val="20"/>
        </w:rPr>
        <w:t xml:space="preserve"> sensors.</w:t>
      </w:r>
    </w:p>
    <w:p w:rsidR="0023510D" w:rsidRPr="003E02B5" w:rsidRDefault="0023510D" w:rsidP="0023510D">
      <w:pPr>
        <w:spacing w:after="0" w:line="240" w:lineRule="auto"/>
        <w:rPr>
          <w:rFonts w:ascii="Arial" w:hAnsi="Arial" w:cs="Arial"/>
          <w:sz w:val="20"/>
          <w:szCs w:val="20"/>
        </w:rPr>
      </w:pPr>
    </w:p>
    <w:p w:rsidR="0023510D" w:rsidRPr="003E02B5" w:rsidRDefault="0023510D" w:rsidP="0023510D">
      <w:pPr>
        <w:spacing w:after="0" w:line="240" w:lineRule="auto"/>
        <w:rPr>
          <w:rFonts w:ascii="Arial" w:hAnsi="Arial" w:cs="Arial"/>
          <w:sz w:val="20"/>
          <w:szCs w:val="20"/>
        </w:rPr>
      </w:pPr>
      <w:r w:rsidRPr="003E02B5">
        <w:rPr>
          <w:rFonts w:ascii="Arial" w:hAnsi="Arial" w:cs="Arial"/>
          <w:b/>
          <w:bCs/>
          <w:sz w:val="20"/>
          <w:szCs w:val="20"/>
        </w:rPr>
        <w:t>Recommended Books:</w:t>
      </w:r>
    </w:p>
    <w:p w:rsidR="0023510D" w:rsidRPr="003E02B5" w:rsidRDefault="0023510D" w:rsidP="0023510D">
      <w:pPr>
        <w:pStyle w:val="ListParagraph"/>
        <w:numPr>
          <w:ilvl w:val="0"/>
          <w:numId w:val="29"/>
        </w:numPr>
        <w:autoSpaceDN w:val="0"/>
        <w:spacing w:after="0" w:line="240" w:lineRule="auto"/>
        <w:rPr>
          <w:rFonts w:ascii="Arial" w:hAnsi="Arial" w:cs="Arial"/>
          <w:sz w:val="20"/>
          <w:szCs w:val="20"/>
        </w:rPr>
      </w:pPr>
      <w:r w:rsidRPr="003E02B5">
        <w:rPr>
          <w:rFonts w:ascii="Arial" w:hAnsi="Arial" w:cs="Arial"/>
          <w:sz w:val="20"/>
          <w:szCs w:val="20"/>
        </w:rPr>
        <w:t xml:space="preserve">Introduction to Information Systems" by R. Kelly Rainer Jr., Brad Prince, and Casey G. </w:t>
      </w:r>
      <w:proofErr w:type="spellStart"/>
      <w:r w:rsidRPr="003E02B5">
        <w:rPr>
          <w:rFonts w:ascii="Arial" w:hAnsi="Arial" w:cs="Arial"/>
          <w:sz w:val="20"/>
          <w:szCs w:val="20"/>
        </w:rPr>
        <w:t>Cegielski</w:t>
      </w:r>
      <w:proofErr w:type="spellEnd"/>
    </w:p>
    <w:p w:rsidR="0023510D" w:rsidRPr="003E02B5" w:rsidRDefault="0023510D" w:rsidP="0023510D">
      <w:pPr>
        <w:pStyle w:val="ListParagraph"/>
        <w:numPr>
          <w:ilvl w:val="0"/>
          <w:numId w:val="29"/>
        </w:numPr>
        <w:autoSpaceDN w:val="0"/>
        <w:spacing w:after="0" w:line="240" w:lineRule="auto"/>
        <w:rPr>
          <w:rFonts w:ascii="Arial" w:hAnsi="Arial" w:cs="Arial"/>
          <w:sz w:val="20"/>
          <w:szCs w:val="20"/>
        </w:rPr>
      </w:pPr>
      <w:r w:rsidRPr="003E02B5">
        <w:rPr>
          <w:rFonts w:ascii="Arial" w:hAnsi="Arial" w:cs="Arial"/>
          <w:sz w:val="20"/>
          <w:szCs w:val="20"/>
        </w:rPr>
        <w:t xml:space="preserve">Information Technology for Management: Digital Strategies for Insight, Action, and Sustainable Performance" by </w:t>
      </w:r>
      <w:proofErr w:type="spellStart"/>
      <w:r w:rsidRPr="003E02B5">
        <w:rPr>
          <w:rFonts w:ascii="Arial" w:hAnsi="Arial" w:cs="Arial"/>
          <w:sz w:val="20"/>
          <w:szCs w:val="20"/>
        </w:rPr>
        <w:t>Efraim</w:t>
      </w:r>
      <w:proofErr w:type="spellEnd"/>
      <w:r w:rsidRPr="003E02B5">
        <w:rPr>
          <w:rFonts w:ascii="Arial" w:hAnsi="Arial" w:cs="Arial"/>
          <w:sz w:val="20"/>
          <w:szCs w:val="20"/>
        </w:rPr>
        <w:t xml:space="preserve"> Turban, Linda </w:t>
      </w:r>
      <w:proofErr w:type="spellStart"/>
      <w:r w:rsidRPr="003E02B5">
        <w:rPr>
          <w:rFonts w:ascii="Arial" w:hAnsi="Arial" w:cs="Arial"/>
          <w:sz w:val="20"/>
          <w:szCs w:val="20"/>
        </w:rPr>
        <w:t>Volonino</w:t>
      </w:r>
      <w:proofErr w:type="spellEnd"/>
      <w:r w:rsidRPr="003E02B5">
        <w:rPr>
          <w:rFonts w:ascii="Arial" w:hAnsi="Arial" w:cs="Arial"/>
          <w:sz w:val="20"/>
          <w:szCs w:val="20"/>
        </w:rPr>
        <w:t>, and Gregory R. Wood</w:t>
      </w:r>
    </w:p>
    <w:p w:rsidR="0023510D" w:rsidRPr="003E02B5" w:rsidRDefault="0023510D" w:rsidP="0023510D">
      <w:pPr>
        <w:pStyle w:val="ListParagraph"/>
        <w:numPr>
          <w:ilvl w:val="0"/>
          <w:numId w:val="29"/>
        </w:numPr>
        <w:autoSpaceDN w:val="0"/>
        <w:spacing w:after="0" w:line="240" w:lineRule="auto"/>
        <w:rPr>
          <w:rFonts w:ascii="Arial" w:hAnsi="Arial" w:cs="Arial"/>
          <w:sz w:val="20"/>
          <w:szCs w:val="20"/>
        </w:rPr>
      </w:pPr>
      <w:r w:rsidRPr="003E02B5">
        <w:rPr>
          <w:rFonts w:ascii="Arial" w:hAnsi="Arial" w:cs="Arial"/>
          <w:sz w:val="20"/>
          <w:szCs w:val="20"/>
        </w:rPr>
        <w:t>Digital Transformation: Survive and Thrive in an Era of Mass Extinction" by Thomas M. Siebel</w:t>
      </w:r>
    </w:p>
    <w:p w:rsidR="0023510D" w:rsidRPr="003E02B5" w:rsidRDefault="0023510D" w:rsidP="0023510D">
      <w:pPr>
        <w:pStyle w:val="ListParagraph"/>
        <w:numPr>
          <w:ilvl w:val="0"/>
          <w:numId w:val="29"/>
        </w:numPr>
        <w:autoSpaceDN w:val="0"/>
        <w:spacing w:after="0" w:line="240" w:lineRule="auto"/>
        <w:rPr>
          <w:rFonts w:ascii="Arial" w:hAnsi="Arial" w:cs="Arial"/>
          <w:sz w:val="20"/>
          <w:szCs w:val="20"/>
        </w:rPr>
      </w:pPr>
      <w:r w:rsidRPr="003E02B5">
        <w:rPr>
          <w:rFonts w:ascii="Arial" w:hAnsi="Arial" w:cs="Arial"/>
          <w:sz w:val="20"/>
          <w:szCs w:val="20"/>
        </w:rPr>
        <w:t xml:space="preserve">E-Commerce 2022" by Kenneth C. </w:t>
      </w:r>
      <w:proofErr w:type="spellStart"/>
      <w:r w:rsidRPr="003E02B5">
        <w:rPr>
          <w:rFonts w:ascii="Arial" w:hAnsi="Arial" w:cs="Arial"/>
          <w:sz w:val="20"/>
          <w:szCs w:val="20"/>
        </w:rPr>
        <w:t>Laudon</w:t>
      </w:r>
      <w:proofErr w:type="spellEnd"/>
      <w:r w:rsidRPr="003E02B5">
        <w:rPr>
          <w:rFonts w:ascii="Arial" w:hAnsi="Arial" w:cs="Arial"/>
          <w:sz w:val="20"/>
          <w:szCs w:val="20"/>
        </w:rPr>
        <w:t xml:space="preserve"> and Carol </w:t>
      </w:r>
      <w:proofErr w:type="spellStart"/>
      <w:r w:rsidRPr="003E02B5">
        <w:rPr>
          <w:rFonts w:ascii="Arial" w:hAnsi="Arial" w:cs="Arial"/>
          <w:sz w:val="20"/>
          <w:szCs w:val="20"/>
        </w:rPr>
        <w:t>Guercio</w:t>
      </w:r>
      <w:proofErr w:type="spellEnd"/>
      <w:r w:rsidRPr="003E02B5">
        <w:rPr>
          <w:rFonts w:ascii="Arial" w:hAnsi="Arial" w:cs="Arial"/>
          <w:sz w:val="20"/>
          <w:szCs w:val="20"/>
        </w:rPr>
        <w:t xml:space="preserve"> </w:t>
      </w:r>
      <w:proofErr w:type="spellStart"/>
      <w:r w:rsidRPr="003E02B5">
        <w:rPr>
          <w:rFonts w:ascii="Arial" w:hAnsi="Arial" w:cs="Arial"/>
          <w:sz w:val="20"/>
          <w:szCs w:val="20"/>
        </w:rPr>
        <w:t>Traver</w:t>
      </w:r>
      <w:proofErr w:type="spellEnd"/>
    </w:p>
    <w:p w:rsidR="0023510D" w:rsidRPr="003E02B5" w:rsidRDefault="0023510D" w:rsidP="0023510D">
      <w:pPr>
        <w:pStyle w:val="ListParagraph"/>
        <w:numPr>
          <w:ilvl w:val="0"/>
          <w:numId w:val="29"/>
        </w:numPr>
        <w:autoSpaceDN w:val="0"/>
        <w:spacing w:after="0" w:line="240" w:lineRule="auto"/>
        <w:rPr>
          <w:rFonts w:ascii="Arial" w:hAnsi="Arial" w:cs="Arial"/>
          <w:sz w:val="20"/>
          <w:szCs w:val="20"/>
        </w:rPr>
      </w:pPr>
      <w:r w:rsidRPr="003E02B5">
        <w:rPr>
          <w:rFonts w:ascii="Arial" w:hAnsi="Arial" w:cs="Arial"/>
          <w:sz w:val="20"/>
          <w:szCs w:val="20"/>
        </w:rPr>
        <w:t xml:space="preserve">Digital Health: Scaling Healthcare to the World" by </w:t>
      </w:r>
      <w:proofErr w:type="spellStart"/>
      <w:r w:rsidRPr="003E02B5">
        <w:rPr>
          <w:rFonts w:ascii="Arial" w:hAnsi="Arial" w:cs="Arial"/>
          <w:sz w:val="20"/>
          <w:szCs w:val="20"/>
        </w:rPr>
        <w:t>Mohit</w:t>
      </w:r>
      <w:proofErr w:type="spellEnd"/>
      <w:r w:rsidRPr="003E02B5">
        <w:rPr>
          <w:rFonts w:ascii="Arial" w:hAnsi="Arial" w:cs="Arial"/>
          <w:sz w:val="20"/>
          <w:szCs w:val="20"/>
        </w:rPr>
        <w:t xml:space="preserve"> Joshi and </w:t>
      </w:r>
      <w:proofErr w:type="spellStart"/>
      <w:r w:rsidRPr="003E02B5">
        <w:rPr>
          <w:rFonts w:ascii="Arial" w:hAnsi="Arial" w:cs="Arial"/>
          <w:sz w:val="20"/>
          <w:szCs w:val="20"/>
        </w:rPr>
        <w:t>Rishi</w:t>
      </w:r>
      <w:proofErr w:type="spellEnd"/>
      <w:r w:rsidRPr="003E02B5">
        <w:rPr>
          <w:rFonts w:ascii="Arial" w:hAnsi="Arial" w:cs="Arial"/>
          <w:sz w:val="20"/>
          <w:szCs w:val="20"/>
        </w:rPr>
        <w:t xml:space="preserve"> </w:t>
      </w:r>
      <w:proofErr w:type="spellStart"/>
      <w:r w:rsidRPr="003E02B5">
        <w:rPr>
          <w:rFonts w:ascii="Arial" w:hAnsi="Arial" w:cs="Arial"/>
          <w:sz w:val="20"/>
          <w:szCs w:val="20"/>
        </w:rPr>
        <w:t>Bhatnagar</w:t>
      </w:r>
      <w:proofErr w:type="spellEnd"/>
    </w:p>
    <w:p w:rsidR="0023510D" w:rsidRPr="003E02B5" w:rsidRDefault="0023510D" w:rsidP="0023510D">
      <w:pPr>
        <w:pStyle w:val="ListParagraph"/>
        <w:spacing w:after="0" w:line="240" w:lineRule="auto"/>
        <w:rPr>
          <w:rFonts w:ascii="Arial" w:hAnsi="Arial" w:cs="Arial"/>
          <w:sz w:val="20"/>
          <w:szCs w:val="20"/>
        </w:rPr>
      </w:pPr>
    </w:p>
    <w:p w:rsidR="0023510D" w:rsidRPr="003E02B5" w:rsidRDefault="0023510D" w:rsidP="0023510D">
      <w:pPr>
        <w:spacing w:after="0" w:line="240" w:lineRule="auto"/>
        <w:rPr>
          <w:rFonts w:ascii="Arial" w:hAnsi="Arial" w:cs="Arial"/>
          <w:b/>
          <w:bCs/>
          <w:sz w:val="20"/>
          <w:szCs w:val="20"/>
          <w:u w:val="single"/>
        </w:rPr>
      </w:pPr>
      <w:r>
        <w:rPr>
          <w:rFonts w:ascii="Arial" w:hAnsi="Arial" w:cs="Arial"/>
          <w:b/>
          <w:bCs/>
          <w:sz w:val="20"/>
          <w:szCs w:val="20"/>
          <w:u w:val="single"/>
        </w:rPr>
        <w:t>BOT-3204</w:t>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t xml:space="preserve">Diversity of Plants </w:t>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t>3(2</w:t>
      </w:r>
      <w:r>
        <w:rPr>
          <w:rFonts w:ascii="Arial" w:hAnsi="Arial" w:cs="Arial"/>
          <w:b/>
          <w:bCs/>
          <w:sz w:val="20"/>
          <w:szCs w:val="20"/>
          <w:u w:val="single"/>
        </w:rPr>
        <w:t>-</w:t>
      </w:r>
      <w:r w:rsidRPr="003E02B5">
        <w:rPr>
          <w:rFonts w:ascii="Arial" w:hAnsi="Arial" w:cs="Arial"/>
          <w:b/>
          <w:bCs/>
          <w:sz w:val="20"/>
          <w:szCs w:val="20"/>
          <w:u w:val="single"/>
        </w:rPr>
        <w:t>1)</w:t>
      </w:r>
    </w:p>
    <w:p w:rsidR="0023510D" w:rsidRPr="003E02B5" w:rsidRDefault="0023510D" w:rsidP="0023510D">
      <w:pPr>
        <w:pStyle w:val="NoSpacing"/>
        <w:jc w:val="both"/>
        <w:rPr>
          <w:rFonts w:ascii="Arial" w:hAnsi="Arial" w:cs="Arial"/>
          <w:b/>
          <w:bCs/>
          <w:sz w:val="20"/>
          <w:szCs w:val="20"/>
        </w:rPr>
      </w:pPr>
    </w:p>
    <w:p w:rsidR="0023510D" w:rsidRPr="003E02B5" w:rsidRDefault="0023510D" w:rsidP="0023510D">
      <w:pPr>
        <w:pStyle w:val="NoSpacing"/>
        <w:jc w:val="both"/>
        <w:rPr>
          <w:rFonts w:ascii="Arial" w:hAnsi="Arial" w:cs="Arial"/>
          <w:b/>
          <w:sz w:val="20"/>
          <w:szCs w:val="20"/>
        </w:rPr>
      </w:pPr>
      <w:r w:rsidRPr="003E02B5">
        <w:rPr>
          <w:rFonts w:ascii="Arial" w:hAnsi="Arial" w:cs="Arial"/>
          <w:b/>
          <w:bCs/>
          <w:sz w:val="20"/>
          <w:szCs w:val="20"/>
        </w:rPr>
        <w:t>Aims and Objectives</w:t>
      </w:r>
    </w:p>
    <w:p w:rsidR="0023510D" w:rsidRPr="003E02B5" w:rsidRDefault="0023510D" w:rsidP="0023510D">
      <w:pPr>
        <w:pStyle w:val="NoSpacing"/>
        <w:ind w:left="3600" w:hanging="2880"/>
        <w:jc w:val="both"/>
        <w:rPr>
          <w:rFonts w:ascii="Arial" w:hAnsi="Arial" w:cs="Arial"/>
          <w:sz w:val="20"/>
          <w:szCs w:val="20"/>
        </w:rPr>
      </w:pPr>
      <w:proofErr w:type="gramStart"/>
      <w:r w:rsidRPr="003E02B5">
        <w:rPr>
          <w:rFonts w:ascii="Arial" w:hAnsi="Arial" w:cs="Arial"/>
          <w:sz w:val="20"/>
          <w:szCs w:val="20"/>
        </w:rPr>
        <w:t>To introduce the students to the diversity of plants and their structures and significance.</w:t>
      </w:r>
      <w:proofErr w:type="gramEnd"/>
    </w:p>
    <w:p w:rsidR="0023510D" w:rsidRPr="003E02B5" w:rsidRDefault="0023510D" w:rsidP="0023510D">
      <w:pPr>
        <w:pStyle w:val="NoSpacing"/>
        <w:jc w:val="both"/>
        <w:rPr>
          <w:rFonts w:ascii="Arial" w:hAnsi="Arial" w:cs="Arial"/>
          <w:b/>
          <w:bCs/>
          <w:sz w:val="20"/>
          <w:szCs w:val="20"/>
        </w:rPr>
      </w:pPr>
      <w:r w:rsidRPr="003E02B5">
        <w:rPr>
          <w:rFonts w:ascii="Arial" w:hAnsi="Arial" w:cs="Arial"/>
          <w:b/>
          <w:bCs/>
          <w:sz w:val="20"/>
          <w:szCs w:val="20"/>
        </w:rPr>
        <w:t>Course Contents</w:t>
      </w:r>
      <w:r w:rsidRPr="003E02B5">
        <w:rPr>
          <w:rFonts w:ascii="Arial" w:hAnsi="Arial" w:cs="Arial"/>
          <w:b/>
          <w:bCs/>
          <w:sz w:val="20"/>
          <w:szCs w:val="20"/>
        </w:rPr>
        <w:tab/>
      </w:r>
    </w:p>
    <w:p w:rsidR="0023510D" w:rsidRPr="003E02B5" w:rsidRDefault="0023510D" w:rsidP="0023510D">
      <w:pPr>
        <w:pStyle w:val="NoSpacing"/>
        <w:ind w:firstLine="720"/>
        <w:jc w:val="both"/>
        <w:rPr>
          <w:rFonts w:ascii="Arial" w:hAnsi="Arial" w:cs="Arial"/>
          <w:b/>
          <w:bCs/>
          <w:sz w:val="20"/>
          <w:szCs w:val="20"/>
        </w:rPr>
      </w:pPr>
      <w:r w:rsidRPr="003E02B5">
        <w:rPr>
          <w:rFonts w:ascii="Arial" w:hAnsi="Arial" w:cs="Arial"/>
          <w:sz w:val="20"/>
          <w:szCs w:val="20"/>
        </w:rPr>
        <w:lastRenderedPageBreak/>
        <w:t xml:space="preserve">Comparative study of life form, structure, </w:t>
      </w:r>
      <w:proofErr w:type="gramStart"/>
      <w:r w:rsidRPr="003E02B5">
        <w:rPr>
          <w:rFonts w:ascii="Arial" w:hAnsi="Arial" w:cs="Arial"/>
          <w:sz w:val="20"/>
          <w:szCs w:val="20"/>
        </w:rPr>
        <w:t>reproduction</w:t>
      </w:r>
      <w:proofErr w:type="gramEnd"/>
      <w:r w:rsidRPr="003E02B5">
        <w:rPr>
          <w:rFonts w:ascii="Arial" w:hAnsi="Arial" w:cs="Arial"/>
          <w:sz w:val="20"/>
          <w:szCs w:val="20"/>
        </w:rPr>
        <w:t xml:space="preserve"> and economic significance of:  </w:t>
      </w:r>
    </w:p>
    <w:p w:rsidR="0023510D" w:rsidRPr="003E02B5" w:rsidRDefault="0023510D" w:rsidP="0023510D">
      <w:pPr>
        <w:pStyle w:val="NoSpacing"/>
        <w:numPr>
          <w:ilvl w:val="0"/>
          <w:numId w:val="8"/>
        </w:numPr>
        <w:autoSpaceDN w:val="0"/>
        <w:jc w:val="both"/>
        <w:rPr>
          <w:rFonts w:ascii="Arial" w:hAnsi="Arial" w:cs="Arial"/>
          <w:sz w:val="20"/>
          <w:szCs w:val="20"/>
        </w:rPr>
      </w:pPr>
      <w:r w:rsidRPr="003E02B5">
        <w:rPr>
          <w:rFonts w:ascii="Arial" w:hAnsi="Arial" w:cs="Arial"/>
          <w:sz w:val="20"/>
          <w:szCs w:val="20"/>
        </w:rPr>
        <w:t xml:space="preserve">Viruses (RNA and DNA types) with special reference to TMV. </w:t>
      </w:r>
    </w:p>
    <w:p w:rsidR="0023510D" w:rsidRPr="003E02B5" w:rsidRDefault="0023510D" w:rsidP="0023510D">
      <w:pPr>
        <w:pStyle w:val="NoSpacing"/>
        <w:numPr>
          <w:ilvl w:val="0"/>
          <w:numId w:val="8"/>
        </w:numPr>
        <w:autoSpaceDN w:val="0"/>
        <w:jc w:val="both"/>
        <w:rPr>
          <w:rFonts w:ascii="Arial" w:hAnsi="Arial" w:cs="Arial"/>
          <w:sz w:val="20"/>
          <w:szCs w:val="20"/>
        </w:rPr>
      </w:pPr>
      <w:r w:rsidRPr="003E02B5">
        <w:rPr>
          <w:rFonts w:ascii="Arial" w:hAnsi="Arial" w:cs="Arial"/>
          <w:sz w:val="20"/>
          <w:szCs w:val="20"/>
        </w:rPr>
        <w:t xml:space="preserve">Bacteria and </w:t>
      </w:r>
      <w:proofErr w:type="spellStart"/>
      <w:r w:rsidRPr="003E02B5">
        <w:rPr>
          <w:rFonts w:ascii="Arial" w:hAnsi="Arial" w:cs="Arial"/>
          <w:sz w:val="20"/>
          <w:szCs w:val="20"/>
        </w:rPr>
        <w:t>Cyanobacteria</w:t>
      </w:r>
      <w:proofErr w:type="spellEnd"/>
      <w:r w:rsidRPr="003E02B5">
        <w:rPr>
          <w:rFonts w:ascii="Arial" w:hAnsi="Arial" w:cs="Arial"/>
          <w:sz w:val="20"/>
          <w:szCs w:val="20"/>
        </w:rPr>
        <w:t xml:space="preserve"> (</w:t>
      </w:r>
      <w:proofErr w:type="spellStart"/>
      <w:r w:rsidRPr="003E02B5">
        <w:rPr>
          <w:rFonts w:ascii="Arial" w:hAnsi="Arial" w:cs="Arial"/>
          <w:sz w:val="20"/>
          <w:szCs w:val="20"/>
        </w:rPr>
        <w:t>Nostoc</w:t>
      </w:r>
      <w:proofErr w:type="spellEnd"/>
      <w:r w:rsidRPr="003E02B5">
        <w:rPr>
          <w:rFonts w:ascii="Arial" w:hAnsi="Arial" w:cs="Arial"/>
          <w:sz w:val="20"/>
          <w:szCs w:val="20"/>
        </w:rPr>
        <w:t xml:space="preserve">, Anabaena, </w:t>
      </w:r>
      <w:proofErr w:type="spellStart"/>
      <w:r w:rsidRPr="003E02B5">
        <w:rPr>
          <w:rFonts w:ascii="Arial" w:hAnsi="Arial" w:cs="Arial"/>
          <w:sz w:val="20"/>
          <w:szCs w:val="20"/>
        </w:rPr>
        <w:t>Oscillatoria</w:t>
      </w:r>
      <w:proofErr w:type="spellEnd"/>
      <w:r w:rsidRPr="003E02B5">
        <w:rPr>
          <w:rFonts w:ascii="Arial" w:hAnsi="Arial" w:cs="Arial"/>
          <w:sz w:val="20"/>
          <w:szCs w:val="20"/>
        </w:rPr>
        <w:t xml:space="preserve">) with specific reference to </w:t>
      </w:r>
      <w:proofErr w:type="spellStart"/>
      <w:r w:rsidRPr="003E02B5">
        <w:rPr>
          <w:rFonts w:ascii="Arial" w:hAnsi="Arial" w:cs="Arial"/>
          <w:sz w:val="20"/>
          <w:szCs w:val="20"/>
        </w:rPr>
        <w:t>biofertilizers</w:t>
      </w:r>
      <w:proofErr w:type="spellEnd"/>
      <w:r w:rsidRPr="003E02B5">
        <w:rPr>
          <w:rFonts w:ascii="Arial" w:hAnsi="Arial" w:cs="Arial"/>
          <w:sz w:val="20"/>
          <w:szCs w:val="20"/>
        </w:rPr>
        <w:t xml:space="preserve">, </w:t>
      </w:r>
      <w:proofErr w:type="spellStart"/>
      <w:proofErr w:type="gramStart"/>
      <w:r w:rsidRPr="003E02B5">
        <w:rPr>
          <w:rFonts w:ascii="Arial" w:hAnsi="Arial" w:cs="Arial"/>
          <w:sz w:val="20"/>
          <w:szCs w:val="20"/>
        </w:rPr>
        <w:t>pathogenicity</w:t>
      </w:r>
      <w:proofErr w:type="spellEnd"/>
      <w:proofErr w:type="gramEnd"/>
      <w:r w:rsidRPr="003E02B5">
        <w:rPr>
          <w:rFonts w:ascii="Arial" w:hAnsi="Arial" w:cs="Arial"/>
          <w:sz w:val="20"/>
          <w:szCs w:val="20"/>
        </w:rPr>
        <w:t xml:space="preserve"> and industrial importance. </w:t>
      </w:r>
    </w:p>
    <w:p w:rsidR="0023510D" w:rsidRPr="003E02B5" w:rsidRDefault="0023510D" w:rsidP="0023510D">
      <w:pPr>
        <w:pStyle w:val="NoSpacing"/>
        <w:numPr>
          <w:ilvl w:val="0"/>
          <w:numId w:val="8"/>
        </w:numPr>
        <w:autoSpaceDN w:val="0"/>
        <w:jc w:val="both"/>
        <w:rPr>
          <w:rFonts w:ascii="Arial" w:hAnsi="Arial" w:cs="Arial"/>
          <w:sz w:val="20"/>
          <w:szCs w:val="20"/>
        </w:rPr>
      </w:pPr>
      <w:r w:rsidRPr="003E02B5">
        <w:rPr>
          <w:rFonts w:ascii="Arial" w:hAnsi="Arial" w:cs="Arial"/>
          <w:sz w:val="20"/>
          <w:szCs w:val="20"/>
        </w:rPr>
        <w:t>Algae (</w:t>
      </w:r>
      <w:proofErr w:type="spellStart"/>
      <w:r w:rsidRPr="003E02B5">
        <w:rPr>
          <w:rFonts w:ascii="Arial" w:hAnsi="Arial" w:cs="Arial"/>
          <w:sz w:val="20"/>
          <w:szCs w:val="20"/>
        </w:rPr>
        <w:t>Chlamydomonas</w:t>
      </w:r>
      <w:proofErr w:type="spellEnd"/>
      <w:r w:rsidRPr="003E02B5">
        <w:rPr>
          <w:rFonts w:ascii="Arial" w:hAnsi="Arial" w:cs="Arial"/>
          <w:sz w:val="20"/>
          <w:szCs w:val="20"/>
        </w:rPr>
        <w:t xml:space="preserve">, Spirogyra, </w:t>
      </w:r>
      <w:proofErr w:type="spellStart"/>
      <w:r w:rsidRPr="003E02B5">
        <w:rPr>
          <w:rFonts w:ascii="Arial" w:hAnsi="Arial" w:cs="Arial"/>
          <w:sz w:val="20"/>
          <w:szCs w:val="20"/>
        </w:rPr>
        <w:t>Chara</w:t>
      </w:r>
      <w:proofErr w:type="spellEnd"/>
      <w:r w:rsidRPr="003E02B5">
        <w:rPr>
          <w:rFonts w:ascii="Arial" w:hAnsi="Arial" w:cs="Arial"/>
          <w:sz w:val="20"/>
          <w:szCs w:val="20"/>
        </w:rPr>
        <w:t xml:space="preserve">, </w:t>
      </w:r>
      <w:proofErr w:type="spellStart"/>
      <w:r w:rsidRPr="003E02B5">
        <w:rPr>
          <w:rFonts w:ascii="Arial" w:hAnsi="Arial" w:cs="Arial"/>
          <w:sz w:val="20"/>
          <w:szCs w:val="20"/>
        </w:rPr>
        <w:t>Vaucheria</w:t>
      </w:r>
      <w:proofErr w:type="spellEnd"/>
      <w:r w:rsidRPr="003E02B5">
        <w:rPr>
          <w:rFonts w:ascii="Arial" w:hAnsi="Arial" w:cs="Arial"/>
          <w:sz w:val="20"/>
          <w:szCs w:val="20"/>
        </w:rPr>
        <w:t xml:space="preserve">, </w:t>
      </w:r>
      <w:proofErr w:type="spellStart"/>
      <w:r w:rsidRPr="003E02B5">
        <w:rPr>
          <w:rFonts w:ascii="Arial" w:hAnsi="Arial" w:cs="Arial"/>
          <w:sz w:val="20"/>
          <w:szCs w:val="20"/>
        </w:rPr>
        <w:t>Pinnularia</w:t>
      </w:r>
      <w:proofErr w:type="spellEnd"/>
      <w:r w:rsidRPr="003E02B5">
        <w:rPr>
          <w:rFonts w:ascii="Arial" w:hAnsi="Arial" w:cs="Arial"/>
          <w:sz w:val="20"/>
          <w:szCs w:val="20"/>
        </w:rPr>
        <w:t xml:space="preserve">, </w:t>
      </w:r>
      <w:proofErr w:type="spellStart"/>
      <w:r w:rsidRPr="003E02B5">
        <w:rPr>
          <w:rFonts w:ascii="Arial" w:hAnsi="Arial" w:cs="Arial"/>
          <w:sz w:val="20"/>
          <w:szCs w:val="20"/>
        </w:rPr>
        <w:t>Ectocarpus</w:t>
      </w:r>
      <w:proofErr w:type="spellEnd"/>
      <w:r w:rsidRPr="003E02B5">
        <w:rPr>
          <w:rFonts w:ascii="Arial" w:hAnsi="Arial" w:cs="Arial"/>
          <w:sz w:val="20"/>
          <w:szCs w:val="20"/>
        </w:rPr>
        <w:t xml:space="preserve">, </w:t>
      </w:r>
      <w:proofErr w:type="spellStart"/>
      <w:r w:rsidRPr="003E02B5">
        <w:rPr>
          <w:rFonts w:ascii="Arial" w:hAnsi="Arial" w:cs="Arial"/>
          <w:sz w:val="20"/>
          <w:szCs w:val="20"/>
        </w:rPr>
        <w:t>Polysiphonia</w:t>
      </w:r>
      <w:proofErr w:type="spellEnd"/>
      <w:r w:rsidRPr="003E02B5">
        <w:rPr>
          <w:rFonts w:ascii="Arial" w:hAnsi="Arial" w:cs="Arial"/>
          <w:sz w:val="20"/>
          <w:szCs w:val="20"/>
        </w:rPr>
        <w:t>)</w:t>
      </w:r>
    </w:p>
    <w:p w:rsidR="0023510D" w:rsidRPr="003E02B5" w:rsidRDefault="0023510D" w:rsidP="0023510D">
      <w:pPr>
        <w:pStyle w:val="NoSpacing"/>
        <w:numPr>
          <w:ilvl w:val="0"/>
          <w:numId w:val="8"/>
        </w:numPr>
        <w:autoSpaceDN w:val="0"/>
        <w:jc w:val="both"/>
        <w:rPr>
          <w:rFonts w:ascii="Arial" w:hAnsi="Arial" w:cs="Arial"/>
          <w:sz w:val="20"/>
          <w:szCs w:val="20"/>
        </w:rPr>
      </w:pPr>
      <w:r w:rsidRPr="003E02B5">
        <w:rPr>
          <w:rFonts w:ascii="Arial" w:hAnsi="Arial" w:cs="Arial"/>
          <w:sz w:val="20"/>
          <w:szCs w:val="20"/>
        </w:rPr>
        <w:t xml:space="preserve"> Fungi (</w:t>
      </w:r>
      <w:proofErr w:type="spellStart"/>
      <w:r w:rsidRPr="003E02B5">
        <w:rPr>
          <w:rFonts w:ascii="Arial" w:hAnsi="Arial" w:cs="Arial"/>
          <w:sz w:val="20"/>
          <w:szCs w:val="20"/>
        </w:rPr>
        <w:t>Mucor</w:t>
      </w:r>
      <w:proofErr w:type="spellEnd"/>
      <w:r w:rsidRPr="003E02B5">
        <w:rPr>
          <w:rFonts w:ascii="Arial" w:hAnsi="Arial" w:cs="Arial"/>
          <w:sz w:val="20"/>
          <w:szCs w:val="20"/>
        </w:rPr>
        <w:t xml:space="preserve">, </w:t>
      </w:r>
      <w:proofErr w:type="spellStart"/>
      <w:r w:rsidRPr="003E02B5">
        <w:rPr>
          <w:rFonts w:ascii="Arial" w:hAnsi="Arial" w:cs="Arial"/>
          <w:sz w:val="20"/>
          <w:szCs w:val="20"/>
        </w:rPr>
        <w:t>Penicillium</w:t>
      </w:r>
      <w:proofErr w:type="spellEnd"/>
      <w:r w:rsidRPr="003E02B5">
        <w:rPr>
          <w:rFonts w:ascii="Arial" w:hAnsi="Arial" w:cs="Arial"/>
          <w:sz w:val="20"/>
          <w:szCs w:val="20"/>
        </w:rPr>
        <w:t xml:space="preserve">, </w:t>
      </w:r>
      <w:proofErr w:type="spellStart"/>
      <w:r w:rsidRPr="003E02B5">
        <w:rPr>
          <w:rFonts w:ascii="Arial" w:hAnsi="Arial" w:cs="Arial"/>
          <w:sz w:val="20"/>
          <w:szCs w:val="20"/>
        </w:rPr>
        <w:t>Phyllactinia</w:t>
      </w:r>
      <w:proofErr w:type="spellEnd"/>
      <w:r w:rsidRPr="003E02B5">
        <w:rPr>
          <w:rFonts w:ascii="Arial" w:hAnsi="Arial" w:cs="Arial"/>
          <w:sz w:val="20"/>
          <w:szCs w:val="20"/>
        </w:rPr>
        <w:t xml:space="preserve">, </w:t>
      </w:r>
      <w:proofErr w:type="spellStart"/>
      <w:r w:rsidRPr="003E02B5">
        <w:rPr>
          <w:rFonts w:ascii="Arial" w:hAnsi="Arial" w:cs="Arial"/>
          <w:sz w:val="20"/>
          <w:szCs w:val="20"/>
        </w:rPr>
        <w:t>Ustilago</w:t>
      </w:r>
      <w:proofErr w:type="spellEnd"/>
      <w:r w:rsidRPr="003E02B5">
        <w:rPr>
          <w:rFonts w:ascii="Arial" w:hAnsi="Arial" w:cs="Arial"/>
          <w:sz w:val="20"/>
          <w:szCs w:val="20"/>
        </w:rPr>
        <w:t xml:space="preserve">, </w:t>
      </w:r>
      <w:proofErr w:type="spellStart"/>
      <w:r w:rsidRPr="003E02B5">
        <w:rPr>
          <w:rFonts w:ascii="Arial" w:hAnsi="Arial" w:cs="Arial"/>
          <w:sz w:val="20"/>
          <w:szCs w:val="20"/>
        </w:rPr>
        <w:t>Puccinia</w:t>
      </w:r>
      <w:proofErr w:type="spellEnd"/>
      <w:r w:rsidRPr="003E02B5">
        <w:rPr>
          <w:rFonts w:ascii="Arial" w:hAnsi="Arial" w:cs="Arial"/>
          <w:sz w:val="20"/>
          <w:szCs w:val="20"/>
        </w:rPr>
        <w:t xml:space="preserve">, </w:t>
      </w:r>
      <w:proofErr w:type="spellStart"/>
      <w:r w:rsidRPr="003E02B5">
        <w:rPr>
          <w:rFonts w:ascii="Arial" w:hAnsi="Arial" w:cs="Arial"/>
          <w:sz w:val="20"/>
          <w:szCs w:val="20"/>
        </w:rPr>
        <w:t>Agaricus</w:t>
      </w:r>
      <w:proofErr w:type="spellEnd"/>
      <w:r w:rsidRPr="003E02B5">
        <w:rPr>
          <w:rFonts w:ascii="Arial" w:hAnsi="Arial" w:cs="Arial"/>
          <w:sz w:val="20"/>
          <w:szCs w:val="20"/>
        </w:rPr>
        <w:t xml:space="preserve">), their implication on crop production and industrial applications. </w:t>
      </w:r>
    </w:p>
    <w:p w:rsidR="0023510D" w:rsidRPr="003E02B5" w:rsidRDefault="0023510D" w:rsidP="0023510D">
      <w:pPr>
        <w:pStyle w:val="NoSpacing"/>
        <w:numPr>
          <w:ilvl w:val="0"/>
          <w:numId w:val="8"/>
        </w:numPr>
        <w:autoSpaceDN w:val="0"/>
        <w:jc w:val="both"/>
        <w:rPr>
          <w:rFonts w:ascii="Arial" w:hAnsi="Arial" w:cs="Arial"/>
          <w:sz w:val="20"/>
          <w:szCs w:val="20"/>
        </w:rPr>
      </w:pPr>
      <w:r w:rsidRPr="003E02B5">
        <w:rPr>
          <w:rFonts w:ascii="Arial" w:hAnsi="Arial" w:cs="Arial"/>
          <w:sz w:val="20"/>
          <w:szCs w:val="20"/>
        </w:rPr>
        <w:t>Lichens (</w:t>
      </w:r>
      <w:proofErr w:type="spellStart"/>
      <w:r w:rsidRPr="003E02B5">
        <w:rPr>
          <w:rFonts w:ascii="Arial" w:hAnsi="Arial" w:cs="Arial"/>
          <w:sz w:val="20"/>
          <w:szCs w:val="20"/>
        </w:rPr>
        <w:t>Physcia</w:t>
      </w:r>
      <w:proofErr w:type="spellEnd"/>
      <w:r w:rsidRPr="003E02B5">
        <w:rPr>
          <w:rFonts w:ascii="Arial" w:hAnsi="Arial" w:cs="Arial"/>
          <w:sz w:val="20"/>
          <w:szCs w:val="20"/>
        </w:rPr>
        <w:t xml:space="preserve">) </w:t>
      </w:r>
    </w:p>
    <w:p w:rsidR="0023510D" w:rsidRPr="003E02B5" w:rsidRDefault="0023510D" w:rsidP="0023510D">
      <w:pPr>
        <w:pStyle w:val="NoSpacing"/>
        <w:numPr>
          <w:ilvl w:val="0"/>
          <w:numId w:val="8"/>
        </w:numPr>
        <w:autoSpaceDN w:val="0"/>
        <w:jc w:val="both"/>
        <w:rPr>
          <w:rFonts w:ascii="Arial" w:hAnsi="Arial" w:cs="Arial"/>
          <w:sz w:val="20"/>
          <w:szCs w:val="20"/>
        </w:rPr>
      </w:pPr>
      <w:r w:rsidRPr="003E02B5">
        <w:rPr>
          <w:rFonts w:ascii="Arial" w:hAnsi="Arial" w:cs="Arial"/>
          <w:sz w:val="20"/>
          <w:szCs w:val="20"/>
        </w:rPr>
        <w:t>Bryophytes (</w:t>
      </w:r>
      <w:proofErr w:type="spellStart"/>
      <w:r w:rsidRPr="003E02B5">
        <w:rPr>
          <w:rFonts w:ascii="Arial" w:hAnsi="Arial" w:cs="Arial"/>
          <w:sz w:val="20"/>
          <w:szCs w:val="20"/>
        </w:rPr>
        <w:t>Riccia</w:t>
      </w:r>
      <w:proofErr w:type="spellEnd"/>
      <w:r w:rsidRPr="003E02B5">
        <w:rPr>
          <w:rFonts w:ascii="Arial" w:hAnsi="Arial" w:cs="Arial"/>
          <w:sz w:val="20"/>
          <w:szCs w:val="20"/>
        </w:rPr>
        <w:t xml:space="preserve">, </w:t>
      </w:r>
      <w:proofErr w:type="spellStart"/>
      <w:r w:rsidRPr="003E02B5">
        <w:rPr>
          <w:rFonts w:ascii="Arial" w:hAnsi="Arial" w:cs="Arial"/>
          <w:sz w:val="20"/>
          <w:szCs w:val="20"/>
        </w:rPr>
        <w:t>Anthoceros</w:t>
      </w:r>
      <w:proofErr w:type="spellEnd"/>
      <w:r w:rsidRPr="003E02B5">
        <w:rPr>
          <w:rFonts w:ascii="Arial" w:hAnsi="Arial" w:cs="Arial"/>
          <w:sz w:val="20"/>
          <w:szCs w:val="20"/>
        </w:rPr>
        <w:t xml:space="preserve"> and </w:t>
      </w:r>
      <w:proofErr w:type="spellStart"/>
      <w:r w:rsidRPr="003E02B5">
        <w:rPr>
          <w:rFonts w:ascii="Arial" w:hAnsi="Arial" w:cs="Arial"/>
          <w:sz w:val="20"/>
          <w:szCs w:val="20"/>
        </w:rPr>
        <w:t>Funaria</w:t>
      </w:r>
      <w:proofErr w:type="spellEnd"/>
      <w:r w:rsidRPr="003E02B5">
        <w:rPr>
          <w:rFonts w:ascii="Arial" w:hAnsi="Arial" w:cs="Arial"/>
          <w:sz w:val="20"/>
          <w:szCs w:val="20"/>
        </w:rPr>
        <w:t xml:space="preserve">) </w:t>
      </w:r>
    </w:p>
    <w:p w:rsidR="0023510D" w:rsidRPr="003E02B5" w:rsidRDefault="0023510D" w:rsidP="0023510D">
      <w:pPr>
        <w:pStyle w:val="NoSpacing"/>
        <w:numPr>
          <w:ilvl w:val="0"/>
          <w:numId w:val="8"/>
        </w:numPr>
        <w:autoSpaceDN w:val="0"/>
        <w:rPr>
          <w:rFonts w:ascii="Arial" w:hAnsi="Arial" w:cs="Arial"/>
          <w:sz w:val="20"/>
          <w:szCs w:val="20"/>
        </w:rPr>
      </w:pPr>
      <w:proofErr w:type="spellStart"/>
      <w:r w:rsidRPr="003E02B5">
        <w:rPr>
          <w:rFonts w:ascii="Arial" w:hAnsi="Arial" w:cs="Arial"/>
          <w:sz w:val="20"/>
          <w:szCs w:val="20"/>
        </w:rPr>
        <w:t>Pteridophytes</w:t>
      </w:r>
      <w:proofErr w:type="spellEnd"/>
      <w:r w:rsidRPr="003E02B5">
        <w:rPr>
          <w:rFonts w:ascii="Arial" w:hAnsi="Arial" w:cs="Arial"/>
          <w:sz w:val="20"/>
          <w:szCs w:val="20"/>
        </w:rPr>
        <w:t xml:space="preserve"> (Fossils and fossilization, </w:t>
      </w:r>
      <w:proofErr w:type="spellStart"/>
      <w:r w:rsidRPr="003E02B5">
        <w:rPr>
          <w:rFonts w:ascii="Arial" w:hAnsi="Arial" w:cs="Arial"/>
          <w:sz w:val="20"/>
          <w:szCs w:val="20"/>
        </w:rPr>
        <w:t>Psilopsida</w:t>
      </w:r>
      <w:proofErr w:type="spellEnd"/>
      <w:r w:rsidRPr="003E02B5">
        <w:rPr>
          <w:rFonts w:ascii="Arial" w:hAnsi="Arial" w:cs="Arial"/>
          <w:sz w:val="20"/>
          <w:szCs w:val="20"/>
        </w:rPr>
        <w:t xml:space="preserve"> (</w:t>
      </w:r>
      <w:proofErr w:type="spellStart"/>
      <w:r w:rsidRPr="003E02B5">
        <w:rPr>
          <w:rFonts w:ascii="Arial" w:hAnsi="Arial" w:cs="Arial"/>
          <w:sz w:val="20"/>
          <w:szCs w:val="20"/>
        </w:rPr>
        <w:t>Psilotum</w:t>
      </w:r>
      <w:proofErr w:type="spellEnd"/>
      <w:r w:rsidRPr="003E02B5">
        <w:rPr>
          <w:rFonts w:ascii="Arial" w:hAnsi="Arial" w:cs="Arial"/>
          <w:sz w:val="20"/>
          <w:szCs w:val="20"/>
        </w:rPr>
        <w:t xml:space="preserve">), </w:t>
      </w:r>
      <w:proofErr w:type="spellStart"/>
      <w:r w:rsidRPr="003E02B5">
        <w:rPr>
          <w:rFonts w:ascii="Arial" w:hAnsi="Arial" w:cs="Arial"/>
          <w:sz w:val="20"/>
          <w:szCs w:val="20"/>
        </w:rPr>
        <w:t>Lycopsida</w:t>
      </w:r>
      <w:proofErr w:type="spellEnd"/>
      <w:r w:rsidRPr="003E02B5">
        <w:rPr>
          <w:rFonts w:ascii="Arial" w:hAnsi="Arial" w:cs="Arial"/>
          <w:sz w:val="20"/>
          <w:szCs w:val="20"/>
        </w:rPr>
        <w:t xml:space="preserve"> (</w:t>
      </w:r>
      <w:proofErr w:type="spellStart"/>
      <w:r w:rsidRPr="003E02B5">
        <w:rPr>
          <w:rFonts w:ascii="Arial" w:hAnsi="Arial" w:cs="Arial"/>
          <w:sz w:val="20"/>
          <w:szCs w:val="20"/>
        </w:rPr>
        <w:t>Selaginella</w:t>
      </w:r>
      <w:proofErr w:type="spellEnd"/>
      <w:r w:rsidRPr="003E02B5">
        <w:rPr>
          <w:rFonts w:ascii="Arial" w:hAnsi="Arial" w:cs="Arial"/>
          <w:sz w:val="20"/>
          <w:szCs w:val="20"/>
        </w:rPr>
        <w:t xml:space="preserve">) </w:t>
      </w:r>
      <w:proofErr w:type="spellStart"/>
      <w:r w:rsidRPr="003E02B5">
        <w:rPr>
          <w:rFonts w:ascii="Arial" w:hAnsi="Arial" w:cs="Arial"/>
          <w:sz w:val="20"/>
          <w:szCs w:val="20"/>
        </w:rPr>
        <w:t>Sphenopsida</w:t>
      </w:r>
      <w:proofErr w:type="spellEnd"/>
      <w:r w:rsidRPr="003E02B5">
        <w:rPr>
          <w:rFonts w:ascii="Arial" w:hAnsi="Arial" w:cs="Arial"/>
          <w:sz w:val="20"/>
          <w:szCs w:val="20"/>
        </w:rPr>
        <w:t xml:space="preserve"> (Equisetum), </w:t>
      </w:r>
      <w:proofErr w:type="spellStart"/>
      <w:r w:rsidRPr="003E02B5">
        <w:rPr>
          <w:rFonts w:ascii="Arial" w:hAnsi="Arial" w:cs="Arial"/>
          <w:sz w:val="20"/>
          <w:szCs w:val="20"/>
        </w:rPr>
        <w:t>Pteropsida</w:t>
      </w:r>
      <w:proofErr w:type="spellEnd"/>
      <w:r w:rsidRPr="003E02B5">
        <w:rPr>
          <w:rFonts w:ascii="Arial" w:hAnsi="Arial" w:cs="Arial"/>
          <w:sz w:val="20"/>
          <w:szCs w:val="20"/>
        </w:rPr>
        <w:t xml:space="preserve"> (</w:t>
      </w:r>
      <w:proofErr w:type="spellStart"/>
      <w:r w:rsidRPr="003E02B5">
        <w:rPr>
          <w:rFonts w:ascii="Arial" w:hAnsi="Arial" w:cs="Arial"/>
          <w:sz w:val="20"/>
          <w:szCs w:val="20"/>
        </w:rPr>
        <w:t>Marsilea</w:t>
      </w:r>
      <w:proofErr w:type="spellEnd"/>
      <w:r w:rsidRPr="003E02B5">
        <w:rPr>
          <w:rFonts w:ascii="Arial" w:hAnsi="Arial" w:cs="Arial"/>
          <w:sz w:val="20"/>
          <w:szCs w:val="20"/>
        </w:rPr>
        <w:t>) and Seed Habit)</w:t>
      </w:r>
    </w:p>
    <w:p w:rsidR="0023510D" w:rsidRPr="003E02B5" w:rsidRDefault="0023510D" w:rsidP="0023510D">
      <w:pPr>
        <w:pStyle w:val="NoSpacing"/>
        <w:ind w:firstLine="360"/>
        <w:jc w:val="both"/>
        <w:rPr>
          <w:rFonts w:ascii="Arial" w:hAnsi="Arial" w:cs="Arial"/>
          <w:sz w:val="20"/>
          <w:szCs w:val="20"/>
        </w:rPr>
      </w:pPr>
      <w:r w:rsidRPr="003E02B5">
        <w:rPr>
          <w:rFonts w:ascii="Arial" w:hAnsi="Arial" w:cs="Arial"/>
          <w:sz w:val="20"/>
          <w:szCs w:val="20"/>
        </w:rPr>
        <w:t>h) Gymnosperms (</w:t>
      </w:r>
      <w:proofErr w:type="spellStart"/>
      <w:r w:rsidRPr="003E02B5">
        <w:rPr>
          <w:rFonts w:ascii="Arial" w:hAnsi="Arial" w:cs="Arial"/>
          <w:sz w:val="20"/>
          <w:szCs w:val="20"/>
        </w:rPr>
        <w:t>Cycas</w:t>
      </w:r>
      <w:proofErr w:type="spellEnd"/>
      <w:r w:rsidRPr="003E02B5">
        <w:rPr>
          <w:rFonts w:ascii="Arial" w:hAnsi="Arial" w:cs="Arial"/>
          <w:sz w:val="20"/>
          <w:szCs w:val="20"/>
        </w:rPr>
        <w:t xml:space="preserve">, </w:t>
      </w:r>
      <w:proofErr w:type="spellStart"/>
      <w:proofErr w:type="gramStart"/>
      <w:r w:rsidRPr="003E02B5">
        <w:rPr>
          <w:rFonts w:ascii="Arial" w:hAnsi="Arial" w:cs="Arial"/>
          <w:sz w:val="20"/>
          <w:szCs w:val="20"/>
        </w:rPr>
        <w:t>Pinus</w:t>
      </w:r>
      <w:proofErr w:type="spellEnd"/>
      <w:proofErr w:type="gramEnd"/>
      <w:r w:rsidRPr="003E02B5">
        <w:rPr>
          <w:rFonts w:ascii="Arial" w:hAnsi="Arial" w:cs="Arial"/>
          <w:sz w:val="20"/>
          <w:szCs w:val="20"/>
        </w:rPr>
        <w:t xml:space="preserve"> and </w:t>
      </w:r>
      <w:proofErr w:type="spellStart"/>
      <w:r w:rsidRPr="003E02B5">
        <w:rPr>
          <w:rFonts w:ascii="Arial" w:hAnsi="Arial" w:cs="Arial"/>
          <w:sz w:val="20"/>
          <w:szCs w:val="20"/>
        </w:rPr>
        <w:t>Ephedra</w:t>
      </w:r>
      <w:proofErr w:type="spellEnd"/>
      <w:r w:rsidRPr="003E02B5">
        <w:rPr>
          <w:rFonts w:ascii="Arial" w:hAnsi="Arial" w:cs="Arial"/>
          <w:sz w:val="20"/>
          <w:szCs w:val="20"/>
        </w:rPr>
        <w:t>)</w:t>
      </w:r>
    </w:p>
    <w:p w:rsidR="0023510D" w:rsidRPr="003E02B5" w:rsidRDefault="0023510D" w:rsidP="0023510D">
      <w:pPr>
        <w:pStyle w:val="NoSpacing"/>
        <w:ind w:firstLine="360"/>
        <w:jc w:val="both"/>
        <w:rPr>
          <w:rFonts w:ascii="Arial" w:hAnsi="Arial" w:cs="Arial"/>
          <w:sz w:val="20"/>
          <w:szCs w:val="20"/>
        </w:rPr>
      </w:pPr>
      <w:r w:rsidRPr="003E02B5">
        <w:rPr>
          <w:rFonts w:ascii="Arial" w:hAnsi="Arial" w:cs="Arial"/>
          <w:b/>
          <w:bCs/>
          <w:sz w:val="20"/>
          <w:szCs w:val="20"/>
        </w:rPr>
        <w:t xml:space="preserve">Practical: </w:t>
      </w:r>
    </w:p>
    <w:p w:rsidR="0023510D" w:rsidRPr="003E02B5" w:rsidRDefault="0023510D" w:rsidP="0023510D">
      <w:pPr>
        <w:pStyle w:val="NoSpacing"/>
        <w:ind w:left="720"/>
        <w:jc w:val="both"/>
        <w:rPr>
          <w:rFonts w:ascii="Arial" w:hAnsi="Arial" w:cs="Arial"/>
          <w:sz w:val="20"/>
          <w:szCs w:val="20"/>
        </w:rPr>
      </w:pPr>
      <w:r w:rsidRPr="003E02B5">
        <w:rPr>
          <w:rFonts w:ascii="Arial" w:hAnsi="Arial" w:cs="Arial"/>
          <w:sz w:val="20"/>
          <w:szCs w:val="20"/>
        </w:rPr>
        <w:t>1. Culturing, maintenance, preservation and staining of microorganisms.</w:t>
      </w:r>
    </w:p>
    <w:p w:rsidR="0023510D" w:rsidRPr="003E02B5" w:rsidRDefault="0023510D" w:rsidP="0023510D">
      <w:pPr>
        <w:pStyle w:val="NoSpacing"/>
        <w:ind w:left="720"/>
        <w:jc w:val="both"/>
        <w:rPr>
          <w:rFonts w:ascii="Arial" w:hAnsi="Arial" w:cs="Arial"/>
          <w:sz w:val="20"/>
          <w:szCs w:val="20"/>
        </w:rPr>
      </w:pPr>
      <w:r w:rsidRPr="003E02B5">
        <w:rPr>
          <w:rFonts w:ascii="Arial" w:hAnsi="Arial" w:cs="Arial"/>
          <w:sz w:val="20"/>
          <w:szCs w:val="20"/>
        </w:rPr>
        <w:t>2. Study of morphology and reproductive structures of the types mentioned in theory.</w:t>
      </w:r>
    </w:p>
    <w:p w:rsidR="0023510D" w:rsidRPr="003E02B5" w:rsidRDefault="0023510D" w:rsidP="0023510D">
      <w:pPr>
        <w:pStyle w:val="NoSpacing"/>
        <w:ind w:left="720"/>
        <w:jc w:val="both"/>
        <w:rPr>
          <w:rFonts w:ascii="Arial" w:hAnsi="Arial" w:cs="Arial"/>
          <w:sz w:val="20"/>
          <w:szCs w:val="20"/>
        </w:rPr>
      </w:pPr>
      <w:r w:rsidRPr="003E02B5">
        <w:rPr>
          <w:rFonts w:ascii="Arial" w:hAnsi="Arial" w:cs="Arial"/>
          <w:sz w:val="20"/>
          <w:szCs w:val="20"/>
        </w:rPr>
        <w:t>3. Identification of various types mentioned from prepared slides and fresh collections.</w:t>
      </w:r>
    </w:p>
    <w:p w:rsidR="0023510D" w:rsidRPr="003E02B5" w:rsidRDefault="0023510D" w:rsidP="0023510D">
      <w:pPr>
        <w:pStyle w:val="NoSpacing"/>
        <w:jc w:val="both"/>
        <w:rPr>
          <w:rFonts w:ascii="Arial" w:hAnsi="Arial" w:cs="Arial"/>
          <w:sz w:val="20"/>
          <w:szCs w:val="20"/>
        </w:rPr>
      </w:pPr>
      <w:r w:rsidRPr="003E02B5">
        <w:rPr>
          <w:rFonts w:ascii="Arial" w:hAnsi="Arial" w:cs="Arial"/>
          <w:b/>
          <w:bCs/>
          <w:sz w:val="20"/>
          <w:szCs w:val="20"/>
        </w:rPr>
        <w:t xml:space="preserve">Recommended Books: </w:t>
      </w:r>
    </w:p>
    <w:p w:rsidR="0023510D" w:rsidRPr="003E02B5" w:rsidRDefault="0023510D" w:rsidP="0023510D">
      <w:pPr>
        <w:pStyle w:val="NoSpacing"/>
        <w:numPr>
          <w:ilvl w:val="0"/>
          <w:numId w:val="9"/>
        </w:numPr>
        <w:autoSpaceDN w:val="0"/>
        <w:jc w:val="both"/>
        <w:rPr>
          <w:rFonts w:ascii="Arial" w:hAnsi="Arial" w:cs="Arial"/>
          <w:sz w:val="20"/>
          <w:szCs w:val="20"/>
        </w:rPr>
      </w:pPr>
      <w:r w:rsidRPr="003E02B5">
        <w:rPr>
          <w:rFonts w:ascii="Arial" w:hAnsi="Arial" w:cs="Arial"/>
          <w:sz w:val="20"/>
          <w:szCs w:val="20"/>
        </w:rPr>
        <w:t xml:space="preserve">Lee, R.E. 1999. </w:t>
      </w:r>
      <w:proofErr w:type="spellStart"/>
      <w:r w:rsidRPr="003E02B5">
        <w:rPr>
          <w:rFonts w:ascii="Arial" w:hAnsi="Arial" w:cs="Arial"/>
          <w:sz w:val="20"/>
          <w:szCs w:val="20"/>
        </w:rPr>
        <w:t>Phycology</w:t>
      </w:r>
      <w:proofErr w:type="spellEnd"/>
      <w:r w:rsidRPr="003E02B5">
        <w:rPr>
          <w:rFonts w:ascii="Arial" w:hAnsi="Arial" w:cs="Arial"/>
          <w:sz w:val="20"/>
          <w:szCs w:val="20"/>
        </w:rPr>
        <w:t xml:space="preserve">. Cambridge University Press, UK </w:t>
      </w:r>
    </w:p>
    <w:p w:rsidR="0023510D" w:rsidRPr="003E02B5" w:rsidRDefault="0023510D" w:rsidP="0023510D">
      <w:pPr>
        <w:pStyle w:val="NoSpacing"/>
        <w:numPr>
          <w:ilvl w:val="0"/>
          <w:numId w:val="9"/>
        </w:numPr>
        <w:autoSpaceDN w:val="0"/>
        <w:jc w:val="both"/>
        <w:rPr>
          <w:rFonts w:ascii="Arial" w:hAnsi="Arial" w:cs="Arial"/>
          <w:sz w:val="20"/>
          <w:szCs w:val="20"/>
        </w:rPr>
      </w:pPr>
      <w:r w:rsidRPr="003E02B5">
        <w:rPr>
          <w:rFonts w:ascii="Arial" w:hAnsi="Arial" w:cs="Arial"/>
          <w:sz w:val="20"/>
          <w:szCs w:val="20"/>
        </w:rPr>
        <w:t>Prescott, L.M., Harley, J.P. and Klein, A.D. 2004. Microbiology, 3</w:t>
      </w:r>
      <w:r w:rsidRPr="003E02B5">
        <w:rPr>
          <w:rFonts w:ascii="Arial" w:hAnsi="Arial" w:cs="Arial"/>
          <w:sz w:val="20"/>
          <w:szCs w:val="20"/>
          <w:vertAlign w:val="superscript"/>
        </w:rPr>
        <w:t>rd</w:t>
      </w:r>
      <w:r w:rsidRPr="003E02B5">
        <w:rPr>
          <w:rFonts w:ascii="Arial" w:hAnsi="Arial" w:cs="Arial"/>
          <w:sz w:val="20"/>
          <w:szCs w:val="20"/>
        </w:rPr>
        <w:t xml:space="preserve"> ed. WM. C. Brown Publishers. </w:t>
      </w:r>
    </w:p>
    <w:p w:rsidR="0023510D" w:rsidRPr="003E02B5" w:rsidRDefault="0023510D" w:rsidP="0023510D">
      <w:pPr>
        <w:pStyle w:val="NoSpacing"/>
        <w:numPr>
          <w:ilvl w:val="0"/>
          <w:numId w:val="9"/>
        </w:numPr>
        <w:autoSpaceDN w:val="0"/>
        <w:jc w:val="both"/>
        <w:rPr>
          <w:rFonts w:ascii="Arial" w:hAnsi="Arial" w:cs="Arial"/>
          <w:sz w:val="20"/>
          <w:szCs w:val="20"/>
        </w:rPr>
      </w:pPr>
      <w:proofErr w:type="spellStart"/>
      <w:r w:rsidRPr="003E02B5">
        <w:rPr>
          <w:rFonts w:ascii="Arial" w:hAnsi="Arial" w:cs="Arial"/>
          <w:sz w:val="20"/>
          <w:szCs w:val="20"/>
        </w:rPr>
        <w:t>Alexopoulos</w:t>
      </w:r>
      <w:proofErr w:type="spellEnd"/>
      <w:r w:rsidRPr="003E02B5">
        <w:rPr>
          <w:rFonts w:ascii="Arial" w:hAnsi="Arial" w:cs="Arial"/>
          <w:sz w:val="20"/>
          <w:szCs w:val="20"/>
        </w:rPr>
        <w:t xml:space="preserve">, C.J., Mims, C.W. and Blackwell, M. 1996. Introductory Mycology. 4th ed. John Wiley and Sons Publishers. </w:t>
      </w:r>
    </w:p>
    <w:p w:rsidR="0023510D" w:rsidRPr="003E02B5" w:rsidRDefault="0023510D" w:rsidP="0023510D">
      <w:pPr>
        <w:pStyle w:val="NoSpacing"/>
        <w:numPr>
          <w:ilvl w:val="0"/>
          <w:numId w:val="9"/>
        </w:numPr>
        <w:autoSpaceDN w:val="0"/>
        <w:jc w:val="both"/>
        <w:rPr>
          <w:rFonts w:ascii="Arial" w:hAnsi="Arial" w:cs="Arial"/>
          <w:sz w:val="20"/>
          <w:szCs w:val="20"/>
        </w:rPr>
      </w:pPr>
      <w:proofErr w:type="spellStart"/>
      <w:r w:rsidRPr="003E02B5">
        <w:rPr>
          <w:rFonts w:ascii="Arial" w:hAnsi="Arial" w:cs="Arial"/>
          <w:sz w:val="20"/>
          <w:szCs w:val="20"/>
        </w:rPr>
        <w:t>Agrios</w:t>
      </w:r>
      <w:proofErr w:type="spellEnd"/>
      <w:r w:rsidRPr="003E02B5">
        <w:rPr>
          <w:rFonts w:ascii="Arial" w:hAnsi="Arial" w:cs="Arial"/>
          <w:sz w:val="20"/>
          <w:szCs w:val="20"/>
        </w:rPr>
        <w:t xml:space="preserve">, G.N. 2004. Plant pathology. 8th ed. Academic press London. </w:t>
      </w:r>
    </w:p>
    <w:p w:rsidR="0023510D" w:rsidRPr="003E02B5" w:rsidRDefault="0023510D" w:rsidP="0023510D">
      <w:pPr>
        <w:pStyle w:val="NoSpacing"/>
        <w:numPr>
          <w:ilvl w:val="0"/>
          <w:numId w:val="9"/>
        </w:numPr>
        <w:autoSpaceDN w:val="0"/>
        <w:jc w:val="both"/>
        <w:rPr>
          <w:rFonts w:ascii="Arial" w:hAnsi="Arial" w:cs="Arial"/>
          <w:sz w:val="20"/>
          <w:szCs w:val="20"/>
        </w:rPr>
      </w:pPr>
      <w:proofErr w:type="spellStart"/>
      <w:r w:rsidRPr="003E02B5">
        <w:rPr>
          <w:rFonts w:ascii="Arial" w:hAnsi="Arial" w:cs="Arial"/>
          <w:sz w:val="20"/>
          <w:szCs w:val="20"/>
        </w:rPr>
        <w:t>Vashishta</w:t>
      </w:r>
      <w:proofErr w:type="spellEnd"/>
      <w:r w:rsidRPr="003E02B5">
        <w:rPr>
          <w:rFonts w:ascii="Arial" w:hAnsi="Arial" w:cs="Arial"/>
          <w:sz w:val="20"/>
          <w:szCs w:val="20"/>
        </w:rPr>
        <w:t xml:space="preserve">, B.R. 1991. Botany for degree students (all volumes). S. </w:t>
      </w:r>
      <w:proofErr w:type="spellStart"/>
      <w:r w:rsidRPr="003E02B5">
        <w:rPr>
          <w:rFonts w:ascii="Arial" w:hAnsi="Arial" w:cs="Arial"/>
          <w:sz w:val="20"/>
          <w:szCs w:val="20"/>
        </w:rPr>
        <w:t>Chand</w:t>
      </w:r>
      <w:proofErr w:type="spellEnd"/>
      <w:r w:rsidRPr="003E02B5">
        <w:rPr>
          <w:rFonts w:ascii="Arial" w:hAnsi="Arial" w:cs="Arial"/>
          <w:sz w:val="20"/>
          <w:szCs w:val="20"/>
        </w:rPr>
        <w:t xml:space="preserve"> and Company. Ltd. New Delhi. </w:t>
      </w:r>
    </w:p>
    <w:p w:rsidR="0023510D" w:rsidRPr="003E02B5" w:rsidRDefault="0023510D" w:rsidP="0023510D">
      <w:pPr>
        <w:pStyle w:val="NoSpacing"/>
        <w:numPr>
          <w:ilvl w:val="0"/>
          <w:numId w:val="9"/>
        </w:numPr>
        <w:autoSpaceDN w:val="0"/>
        <w:jc w:val="both"/>
        <w:rPr>
          <w:rFonts w:ascii="Arial" w:hAnsi="Arial" w:cs="Arial"/>
          <w:sz w:val="20"/>
          <w:szCs w:val="20"/>
        </w:rPr>
      </w:pPr>
      <w:r w:rsidRPr="003E02B5">
        <w:rPr>
          <w:rFonts w:ascii="Arial" w:hAnsi="Arial" w:cs="Arial"/>
          <w:sz w:val="20"/>
          <w:szCs w:val="20"/>
        </w:rPr>
        <w:t xml:space="preserve">Andrew, H. N. 1961. Studies in </w:t>
      </w:r>
      <w:proofErr w:type="spellStart"/>
      <w:r w:rsidRPr="003E02B5">
        <w:rPr>
          <w:rFonts w:ascii="Arial" w:hAnsi="Arial" w:cs="Arial"/>
          <w:sz w:val="20"/>
          <w:szCs w:val="20"/>
        </w:rPr>
        <w:t>Paleobotany</w:t>
      </w:r>
      <w:proofErr w:type="spellEnd"/>
      <w:r w:rsidRPr="003E02B5">
        <w:rPr>
          <w:rFonts w:ascii="Arial" w:hAnsi="Arial" w:cs="Arial"/>
          <w:sz w:val="20"/>
          <w:szCs w:val="20"/>
        </w:rPr>
        <w:t xml:space="preserve">. John Willey and Sons. </w:t>
      </w:r>
    </w:p>
    <w:p w:rsidR="0023510D" w:rsidRPr="003E02B5" w:rsidRDefault="0023510D" w:rsidP="0023510D">
      <w:pPr>
        <w:pStyle w:val="NoSpacing"/>
        <w:numPr>
          <w:ilvl w:val="0"/>
          <w:numId w:val="9"/>
        </w:numPr>
        <w:autoSpaceDN w:val="0"/>
        <w:jc w:val="both"/>
        <w:rPr>
          <w:rFonts w:ascii="Arial" w:hAnsi="Arial" w:cs="Arial"/>
          <w:sz w:val="20"/>
          <w:szCs w:val="20"/>
        </w:rPr>
      </w:pPr>
      <w:proofErr w:type="spellStart"/>
      <w:r w:rsidRPr="003E02B5">
        <w:rPr>
          <w:rFonts w:ascii="Arial" w:hAnsi="Arial" w:cs="Arial"/>
          <w:sz w:val="20"/>
          <w:szCs w:val="20"/>
        </w:rPr>
        <w:t>Ingrouille</w:t>
      </w:r>
      <w:proofErr w:type="spellEnd"/>
      <w:r w:rsidRPr="003E02B5">
        <w:rPr>
          <w:rFonts w:ascii="Arial" w:hAnsi="Arial" w:cs="Arial"/>
          <w:sz w:val="20"/>
          <w:szCs w:val="20"/>
        </w:rPr>
        <w:t xml:space="preserve">, M. 1992. </w:t>
      </w:r>
      <w:r w:rsidRPr="003E02B5">
        <w:rPr>
          <w:rStyle w:val="Strong1"/>
          <w:rFonts w:ascii="Arial" w:hAnsi="Arial" w:cs="Arial"/>
        </w:rPr>
        <w:t>Diversity and Evolution of Land Plants</w:t>
      </w:r>
      <w:r w:rsidRPr="003E02B5">
        <w:rPr>
          <w:rFonts w:ascii="Arial" w:hAnsi="Arial" w:cs="Arial"/>
          <w:sz w:val="20"/>
          <w:szCs w:val="20"/>
        </w:rPr>
        <w:t xml:space="preserve">. Chapman &amp; Hall. </w:t>
      </w:r>
    </w:p>
    <w:p w:rsidR="0023510D" w:rsidRPr="003E02B5" w:rsidRDefault="0023510D" w:rsidP="0023510D">
      <w:pPr>
        <w:pStyle w:val="NoSpacing"/>
        <w:numPr>
          <w:ilvl w:val="0"/>
          <w:numId w:val="9"/>
        </w:numPr>
        <w:autoSpaceDN w:val="0"/>
        <w:jc w:val="both"/>
        <w:rPr>
          <w:rFonts w:ascii="Arial" w:hAnsi="Arial" w:cs="Arial"/>
          <w:sz w:val="20"/>
          <w:szCs w:val="20"/>
        </w:rPr>
      </w:pPr>
      <w:proofErr w:type="spellStart"/>
      <w:r w:rsidRPr="003E02B5">
        <w:rPr>
          <w:rStyle w:val="Strong1"/>
          <w:rFonts w:ascii="Arial" w:hAnsi="Arial" w:cs="Arial"/>
        </w:rPr>
        <w:t>Mauseth</w:t>
      </w:r>
      <w:proofErr w:type="spellEnd"/>
      <w:r w:rsidRPr="003E02B5">
        <w:rPr>
          <w:rFonts w:ascii="Arial" w:hAnsi="Arial" w:cs="Arial"/>
          <w:sz w:val="20"/>
          <w:szCs w:val="20"/>
        </w:rPr>
        <w:t xml:space="preserve">, </w:t>
      </w:r>
      <w:r w:rsidRPr="003E02B5">
        <w:rPr>
          <w:rStyle w:val="Strong1"/>
          <w:rFonts w:ascii="Arial" w:hAnsi="Arial" w:cs="Arial"/>
        </w:rPr>
        <w:t>J</w:t>
      </w:r>
      <w:r w:rsidRPr="003E02B5">
        <w:rPr>
          <w:rFonts w:ascii="Arial" w:hAnsi="Arial" w:cs="Arial"/>
          <w:sz w:val="20"/>
          <w:szCs w:val="20"/>
        </w:rPr>
        <w:t>.</w:t>
      </w:r>
      <w:r w:rsidRPr="003E02B5">
        <w:rPr>
          <w:rStyle w:val="Strong1"/>
          <w:rFonts w:ascii="Arial" w:hAnsi="Arial" w:cs="Arial"/>
        </w:rPr>
        <w:t>D</w:t>
      </w:r>
      <w:r w:rsidRPr="003E02B5">
        <w:rPr>
          <w:rFonts w:ascii="Arial" w:hAnsi="Arial" w:cs="Arial"/>
          <w:sz w:val="20"/>
          <w:szCs w:val="20"/>
        </w:rPr>
        <w:t xml:space="preserve">. </w:t>
      </w:r>
      <w:r w:rsidRPr="003E02B5">
        <w:rPr>
          <w:rStyle w:val="Strong1"/>
          <w:rFonts w:ascii="Arial" w:hAnsi="Arial" w:cs="Arial"/>
        </w:rPr>
        <w:t>2003</w:t>
      </w:r>
      <w:r w:rsidRPr="003E02B5">
        <w:rPr>
          <w:rFonts w:ascii="Arial" w:hAnsi="Arial" w:cs="Arial"/>
          <w:sz w:val="20"/>
          <w:szCs w:val="20"/>
        </w:rPr>
        <w:t xml:space="preserve">. </w:t>
      </w:r>
      <w:r w:rsidRPr="003E02B5">
        <w:rPr>
          <w:rStyle w:val="Strong1"/>
          <w:rFonts w:ascii="Arial" w:hAnsi="Arial" w:cs="Arial"/>
        </w:rPr>
        <w:t>Botany</w:t>
      </w:r>
      <w:r w:rsidRPr="003E02B5">
        <w:rPr>
          <w:rFonts w:ascii="Arial" w:hAnsi="Arial" w:cs="Arial"/>
          <w:sz w:val="20"/>
          <w:szCs w:val="20"/>
        </w:rPr>
        <w:t xml:space="preserve">: An </w:t>
      </w:r>
      <w:r w:rsidRPr="003E02B5">
        <w:rPr>
          <w:rStyle w:val="Strong1"/>
          <w:rFonts w:ascii="Arial" w:hAnsi="Arial" w:cs="Arial"/>
        </w:rPr>
        <w:t xml:space="preserve">Introduction </w:t>
      </w:r>
      <w:r w:rsidRPr="003E02B5">
        <w:rPr>
          <w:rFonts w:ascii="Arial" w:hAnsi="Arial" w:cs="Arial"/>
          <w:sz w:val="20"/>
          <w:szCs w:val="20"/>
        </w:rPr>
        <w:t xml:space="preserve">to </w:t>
      </w:r>
      <w:r w:rsidRPr="003E02B5">
        <w:rPr>
          <w:rStyle w:val="Strong1"/>
          <w:rFonts w:ascii="Arial" w:hAnsi="Arial" w:cs="Arial"/>
        </w:rPr>
        <w:t xml:space="preserve">Plant Biology </w:t>
      </w:r>
      <w:r w:rsidRPr="003E02B5">
        <w:rPr>
          <w:rFonts w:ascii="Arial" w:hAnsi="Arial" w:cs="Arial"/>
          <w:sz w:val="20"/>
          <w:szCs w:val="20"/>
        </w:rPr>
        <w:t xml:space="preserve">3rd ed., </w:t>
      </w:r>
      <w:proofErr w:type="gramStart"/>
      <w:r w:rsidRPr="003E02B5">
        <w:rPr>
          <w:rFonts w:ascii="Arial" w:hAnsi="Arial" w:cs="Arial"/>
          <w:sz w:val="20"/>
          <w:szCs w:val="20"/>
        </w:rPr>
        <w:t>Jones</w:t>
      </w:r>
      <w:proofErr w:type="gramEnd"/>
      <w:r w:rsidRPr="003E02B5">
        <w:rPr>
          <w:rFonts w:ascii="Arial" w:hAnsi="Arial" w:cs="Arial"/>
          <w:sz w:val="20"/>
          <w:szCs w:val="20"/>
        </w:rPr>
        <w:t xml:space="preserve"> and Bartlett Pub. UK </w:t>
      </w:r>
    </w:p>
    <w:p w:rsidR="0023510D" w:rsidRPr="003E02B5" w:rsidRDefault="0023510D" w:rsidP="0023510D">
      <w:pPr>
        <w:pStyle w:val="NoSpacing"/>
        <w:numPr>
          <w:ilvl w:val="0"/>
          <w:numId w:val="9"/>
        </w:numPr>
        <w:autoSpaceDN w:val="0"/>
        <w:jc w:val="both"/>
        <w:rPr>
          <w:rFonts w:ascii="Arial" w:hAnsi="Arial" w:cs="Arial"/>
          <w:sz w:val="20"/>
          <w:szCs w:val="20"/>
        </w:rPr>
      </w:pPr>
      <w:proofErr w:type="spellStart"/>
      <w:r w:rsidRPr="003E02B5">
        <w:rPr>
          <w:rFonts w:ascii="Arial" w:hAnsi="Arial" w:cs="Arial"/>
          <w:sz w:val="20"/>
          <w:szCs w:val="20"/>
        </w:rPr>
        <w:t>Marti.J.Ingrouille</w:t>
      </w:r>
      <w:proofErr w:type="spellEnd"/>
      <w:r w:rsidRPr="003E02B5">
        <w:rPr>
          <w:rFonts w:ascii="Arial" w:hAnsi="Arial" w:cs="Arial"/>
          <w:sz w:val="20"/>
          <w:szCs w:val="20"/>
        </w:rPr>
        <w:t xml:space="preserve">&amp; Plant: Diversity and Evolution. 2006 CUP </w:t>
      </w:r>
    </w:p>
    <w:p w:rsidR="0023510D" w:rsidRPr="003E02B5" w:rsidRDefault="0023510D" w:rsidP="0023510D">
      <w:pPr>
        <w:pStyle w:val="NoSpacing"/>
        <w:numPr>
          <w:ilvl w:val="0"/>
          <w:numId w:val="9"/>
        </w:numPr>
        <w:autoSpaceDN w:val="0"/>
        <w:jc w:val="both"/>
        <w:rPr>
          <w:rFonts w:ascii="Arial" w:hAnsi="Arial" w:cs="Arial"/>
          <w:sz w:val="20"/>
          <w:szCs w:val="20"/>
        </w:rPr>
      </w:pPr>
      <w:r w:rsidRPr="003E02B5">
        <w:rPr>
          <w:rFonts w:ascii="Arial" w:hAnsi="Arial" w:cs="Arial"/>
          <w:sz w:val="20"/>
          <w:szCs w:val="20"/>
        </w:rPr>
        <w:t xml:space="preserve">Taylor, T.N. &amp; Taylor, E.D. 2000. Biology and Evolution of Fossil Plants. Prentice Hall. N.Y. </w:t>
      </w:r>
    </w:p>
    <w:p w:rsidR="0023510D" w:rsidRPr="003E02B5" w:rsidRDefault="0023510D" w:rsidP="0023510D">
      <w:pPr>
        <w:keepNext/>
        <w:spacing w:after="0" w:line="240" w:lineRule="auto"/>
        <w:jc w:val="center"/>
        <w:outlineLvl w:val="1"/>
        <w:rPr>
          <w:rFonts w:ascii="Arial" w:hAnsi="Arial" w:cs="Arial"/>
          <w:b/>
          <w:bCs/>
          <w:iCs/>
          <w:sz w:val="20"/>
          <w:szCs w:val="20"/>
        </w:rPr>
      </w:pPr>
    </w:p>
    <w:p w:rsidR="0023510D" w:rsidRPr="003E02B5" w:rsidRDefault="0023510D" w:rsidP="0023510D">
      <w:pPr>
        <w:spacing w:after="0" w:line="240" w:lineRule="auto"/>
        <w:rPr>
          <w:rFonts w:ascii="Arial" w:hAnsi="Arial" w:cs="Arial"/>
          <w:b/>
          <w:bCs/>
          <w:sz w:val="20"/>
          <w:szCs w:val="20"/>
          <w:u w:val="single"/>
        </w:rPr>
      </w:pPr>
      <w:r>
        <w:rPr>
          <w:rFonts w:ascii="Arial" w:hAnsi="Arial" w:cs="Arial"/>
          <w:b/>
          <w:bCs/>
          <w:sz w:val="20"/>
          <w:szCs w:val="20"/>
          <w:u w:val="single"/>
        </w:rPr>
        <w:t>ZOO-3205</w:t>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t xml:space="preserve">Animal Diversity-I (Invertebrates) </w:t>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t>(2</w:t>
      </w:r>
      <w:r>
        <w:rPr>
          <w:rFonts w:ascii="Arial" w:hAnsi="Arial" w:cs="Arial"/>
          <w:b/>
          <w:bCs/>
          <w:sz w:val="20"/>
          <w:szCs w:val="20"/>
          <w:u w:val="single"/>
        </w:rPr>
        <w:t>-</w:t>
      </w:r>
      <w:r w:rsidRPr="003E02B5">
        <w:rPr>
          <w:rFonts w:ascii="Arial" w:hAnsi="Arial" w:cs="Arial"/>
          <w:b/>
          <w:bCs/>
          <w:sz w:val="20"/>
          <w:szCs w:val="20"/>
          <w:u w:val="single"/>
        </w:rPr>
        <w:t>1)</w:t>
      </w:r>
    </w:p>
    <w:p w:rsidR="0023510D" w:rsidRPr="003E02B5" w:rsidRDefault="0023510D" w:rsidP="0023510D">
      <w:pPr>
        <w:autoSpaceDE w:val="0"/>
        <w:adjustRightInd w:val="0"/>
        <w:spacing w:after="0" w:line="240" w:lineRule="auto"/>
        <w:rPr>
          <w:rFonts w:ascii="Arial" w:hAnsi="Arial" w:cs="Arial"/>
          <w:sz w:val="20"/>
          <w:szCs w:val="20"/>
        </w:rPr>
      </w:pPr>
    </w:p>
    <w:p w:rsidR="0023510D" w:rsidRPr="003E02B5" w:rsidRDefault="0023510D" w:rsidP="0023510D">
      <w:pPr>
        <w:spacing w:after="0" w:line="240" w:lineRule="auto"/>
        <w:ind w:right="326"/>
        <w:rPr>
          <w:rFonts w:ascii="Arial" w:hAnsi="Arial" w:cs="Arial"/>
          <w:sz w:val="20"/>
          <w:szCs w:val="20"/>
        </w:rPr>
      </w:pPr>
      <w:r w:rsidRPr="003E02B5">
        <w:rPr>
          <w:rFonts w:ascii="Arial" w:hAnsi="Arial" w:cs="Arial"/>
          <w:b/>
          <w:sz w:val="20"/>
          <w:szCs w:val="20"/>
        </w:rPr>
        <w:t>Course Objectives</w:t>
      </w:r>
      <w:r w:rsidRPr="003E02B5">
        <w:rPr>
          <w:rFonts w:ascii="Arial" w:hAnsi="Arial" w:cs="Arial"/>
          <w:sz w:val="20"/>
          <w:szCs w:val="20"/>
        </w:rPr>
        <w:t xml:space="preserve">: </w:t>
      </w:r>
    </w:p>
    <w:p w:rsidR="0023510D" w:rsidRPr="003E02B5" w:rsidRDefault="0023510D" w:rsidP="0023510D">
      <w:pPr>
        <w:numPr>
          <w:ilvl w:val="0"/>
          <w:numId w:val="30"/>
        </w:numPr>
        <w:autoSpaceDN w:val="0"/>
        <w:spacing w:before="0" w:after="0" w:line="240" w:lineRule="auto"/>
        <w:ind w:left="360" w:right="243" w:hanging="180"/>
        <w:rPr>
          <w:rFonts w:ascii="Arial" w:hAnsi="Arial" w:cs="Arial"/>
          <w:sz w:val="20"/>
          <w:szCs w:val="20"/>
        </w:rPr>
      </w:pPr>
      <w:r w:rsidRPr="003E02B5">
        <w:rPr>
          <w:rFonts w:ascii="Arial" w:hAnsi="Arial" w:cs="Arial"/>
          <w:sz w:val="20"/>
          <w:szCs w:val="20"/>
        </w:rPr>
        <w:t xml:space="preserve">To provide the knowledge of evolutionary/ </w:t>
      </w:r>
      <w:proofErr w:type="spellStart"/>
      <w:r w:rsidRPr="003E02B5">
        <w:rPr>
          <w:rFonts w:ascii="Arial" w:hAnsi="Arial" w:cs="Arial"/>
          <w:sz w:val="20"/>
          <w:szCs w:val="20"/>
        </w:rPr>
        <w:t>phylogenetic</w:t>
      </w:r>
      <w:proofErr w:type="spellEnd"/>
      <w:r w:rsidRPr="003E02B5">
        <w:rPr>
          <w:rFonts w:ascii="Arial" w:hAnsi="Arial" w:cs="Arial"/>
          <w:sz w:val="20"/>
          <w:szCs w:val="20"/>
        </w:rPr>
        <w:t xml:space="preserve"> relationships (from simple to complex organisms). </w:t>
      </w:r>
    </w:p>
    <w:p w:rsidR="0023510D" w:rsidRPr="003E02B5" w:rsidRDefault="0023510D" w:rsidP="0023510D">
      <w:pPr>
        <w:numPr>
          <w:ilvl w:val="0"/>
          <w:numId w:val="30"/>
        </w:numPr>
        <w:autoSpaceDN w:val="0"/>
        <w:spacing w:before="0" w:after="0" w:line="240" w:lineRule="auto"/>
        <w:ind w:left="360" w:right="243" w:hanging="180"/>
        <w:rPr>
          <w:rFonts w:ascii="Arial" w:hAnsi="Arial" w:cs="Arial"/>
          <w:sz w:val="20"/>
          <w:szCs w:val="20"/>
        </w:rPr>
      </w:pPr>
      <w:r w:rsidRPr="003E02B5">
        <w:rPr>
          <w:rFonts w:ascii="Arial" w:hAnsi="Arial" w:cs="Arial"/>
          <w:sz w:val="20"/>
          <w:szCs w:val="20"/>
        </w:rPr>
        <w:t xml:space="preserve">To impart the basic taxonomic characteristics and classification of all the invertebrate phyla.  </w:t>
      </w:r>
    </w:p>
    <w:p w:rsidR="0023510D" w:rsidRPr="003E02B5" w:rsidRDefault="0023510D" w:rsidP="0023510D">
      <w:pPr>
        <w:numPr>
          <w:ilvl w:val="0"/>
          <w:numId w:val="30"/>
        </w:numPr>
        <w:autoSpaceDN w:val="0"/>
        <w:spacing w:before="0" w:after="0" w:line="240" w:lineRule="auto"/>
        <w:ind w:left="360" w:right="243" w:hanging="180"/>
        <w:rPr>
          <w:rFonts w:ascii="Arial" w:hAnsi="Arial" w:cs="Arial"/>
          <w:sz w:val="20"/>
          <w:szCs w:val="20"/>
        </w:rPr>
      </w:pPr>
      <w:r w:rsidRPr="003E02B5">
        <w:rPr>
          <w:rFonts w:ascii="Arial" w:hAnsi="Arial" w:cs="Arial"/>
          <w:sz w:val="20"/>
          <w:szCs w:val="20"/>
        </w:rPr>
        <w:t xml:space="preserve">To provide understanding of body organization, Feeding and Digestive system, Other Organ System.  </w:t>
      </w:r>
    </w:p>
    <w:p w:rsidR="0023510D" w:rsidRPr="003E02B5" w:rsidRDefault="0023510D" w:rsidP="0023510D">
      <w:pPr>
        <w:numPr>
          <w:ilvl w:val="0"/>
          <w:numId w:val="30"/>
        </w:numPr>
        <w:autoSpaceDN w:val="0"/>
        <w:spacing w:before="0" w:after="0" w:line="240" w:lineRule="auto"/>
        <w:ind w:left="360" w:right="243" w:hanging="180"/>
        <w:rPr>
          <w:rFonts w:ascii="Arial" w:hAnsi="Arial" w:cs="Arial"/>
          <w:sz w:val="20"/>
          <w:szCs w:val="20"/>
        </w:rPr>
      </w:pPr>
      <w:r w:rsidRPr="003E02B5">
        <w:rPr>
          <w:rFonts w:ascii="Arial" w:hAnsi="Arial" w:cs="Arial"/>
          <w:sz w:val="20"/>
          <w:szCs w:val="20"/>
        </w:rPr>
        <w:t xml:space="preserve">To provide the description of mode of Reproduction and Development </w:t>
      </w:r>
    </w:p>
    <w:p w:rsidR="0023510D" w:rsidRPr="003E02B5" w:rsidRDefault="0023510D" w:rsidP="0023510D">
      <w:pPr>
        <w:numPr>
          <w:ilvl w:val="0"/>
          <w:numId w:val="30"/>
        </w:numPr>
        <w:autoSpaceDN w:val="0"/>
        <w:spacing w:before="0" w:after="0" w:line="240" w:lineRule="auto"/>
        <w:ind w:left="360" w:right="243" w:hanging="180"/>
        <w:rPr>
          <w:rFonts w:ascii="Arial" w:hAnsi="Arial" w:cs="Arial"/>
          <w:sz w:val="20"/>
          <w:szCs w:val="20"/>
        </w:rPr>
      </w:pPr>
      <w:r w:rsidRPr="003E02B5">
        <w:rPr>
          <w:rFonts w:ascii="Arial" w:hAnsi="Arial" w:cs="Arial"/>
          <w:sz w:val="20"/>
          <w:szCs w:val="20"/>
        </w:rPr>
        <w:t xml:space="preserve">To provide the information of their economic and ecological importance </w:t>
      </w:r>
    </w:p>
    <w:p w:rsidR="0023510D" w:rsidRPr="003E02B5" w:rsidRDefault="0023510D" w:rsidP="0023510D">
      <w:pPr>
        <w:spacing w:after="0" w:line="240" w:lineRule="auto"/>
        <w:ind w:left="735"/>
        <w:rPr>
          <w:rFonts w:ascii="Arial" w:hAnsi="Arial" w:cs="Arial"/>
          <w:sz w:val="20"/>
          <w:szCs w:val="20"/>
        </w:rPr>
      </w:pPr>
    </w:p>
    <w:p w:rsidR="0023510D" w:rsidRPr="003E02B5" w:rsidRDefault="0023510D" w:rsidP="0023510D">
      <w:pPr>
        <w:spacing w:after="0" w:line="240" w:lineRule="auto"/>
        <w:ind w:right="326"/>
        <w:rPr>
          <w:rFonts w:ascii="Arial" w:hAnsi="Arial" w:cs="Arial"/>
          <w:sz w:val="20"/>
          <w:szCs w:val="20"/>
        </w:rPr>
      </w:pPr>
      <w:r w:rsidRPr="003E02B5">
        <w:rPr>
          <w:rFonts w:ascii="Arial" w:hAnsi="Arial" w:cs="Arial"/>
          <w:b/>
          <w:sz w:val="20"/>
          <w:szCs w:val="20"/>
        </w:rPr>
        <w:t>Course Learning Outcomes</w:t>
      </w:r>
      <w:r w:rsidRPr="003E02B5">
        <w:rPr>
          <w:rFonts w:ascii="Arial" w:hAnsi="Arial" w:cs="Arial"/>
          <w:sz w:val="20"/>
          <w:szCs w:val="20"/>
        </w:rPr>
        <w:t xml:space="preserve">: </w:t>
      </w:r>
    </w:p>
    <w:p w:rsidR="0023510D" w:rsidRPr="003E02B5" w:rsidRDefault="0023510D" w:rsidP="0023510D">
      <w:pPr>
        <w:spacing w:after="0" w:line="240" w:lineRule="auto"/>
        <w:ind w:left="745" w:right="243"/>
        <w:rPr>
          <w:rFonts w:ascii="Arial" w:hAnsi="Arial" w:cs="Arial"/>
          <w:sz w:val="20"/>
          <w:szCs w:val="20"/>
        </w:rPr>
      </w:pPr>
      <w:r w:rsidRPr="003E02B5">
        <w:rPr>
          <w:rFonts w:ascii="Arial" w:hAnsi="Arial" w:cs="Arial"/>
          <w:sz w:val="20"/>
          <w:szCs w:val="20"/>
        </w:rPr>
        <w:t xml:space="preserve">This course will be based on following outcomes: </w:t>
      </w:r>
    </w:p>
    <w:p w:rsidR="0023510D" w:rsidRPr="003E02B5" w:rsidRDefault="0023510D" w:rsidP="0023510D">
      <w:pPr>
        <w:numPr>
          <w:ilvl w:val="0"/>
          <w:numId w:val="31"/>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Acquire the basic concepts of invertebrates with explanation of evolutionary origin and diversification. </w:t>
      </w:r>
    </w:p>
    <w:p w:rsidR="0023510D" w:rsidRPr="003E02B5" w:rsidRDefault="0023510D" w:rsidP="0023510D">
      <w:pPr>
        <w:numPr>
          <w:ilvl w:val="0"/>
          <w:numId w:val="31"/>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Understand invertebrate </w:t>
      </w:r>
      <w:proofErr w:type="spellStart"/>
      <w:r w:rsidRPr="003E02B5">
        <w:rPr>
          <w:rFonts w:ascii="Arial" w:hAnsi="Arial" w:cs="Arial"/>
          <w:sz w:val="20"/>
          <w:szCs w:val="20"/>
        </w:rPr>
        <w:t>organismal</w:t>
      </w:r>
      <w:proofErr w:type="spellEnd"/>
      <w:r w:rsidRPr="003E02B5">
        <w:rPr>
          <w:rFonts w:ascii="Arial" w:hAnsi="Arial" w:cs="Arial"/>
          <w:sz w:val="20"/>
          <w:szCs w:val="20"/>
        </w:rPr>
        <w:t xml:space="preserve"> concepts in laboratory and field. </w:t>
      </w:r>
    </w:p>
    <w:p w:rsidR="0023510D" w:rsidRPr="003E02B5" w:rsidRDefault="0023510D" w:rsidP="0023510D">
      <w:pPr>
        <w:numPr>
          <w:ilvl w:val="0"/>
          <w:numId w:val="31"/>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Demonstrate major evolutionary innovations for invertebrates with functional importance. </w:t>
      </w:r>
    </w:p>
    <w:p w:rsidR="0023510D" w:rsidRPr="003E02B5" w:rsidRDefault="0023510D" w:rsidP="0023510D">
      <w:pPr>
        <w:numPr>
          <w:ilvl w:val="0"/>
          <w:numId w:val="31"/>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Understand how reproduction and development occurred and able to breed animal in the laboratory/field.</w:t>
      </w:r>
    </w:p>
    <w:p w:rsidR="0023510D" w:rsidRPr="003E02B5" w:rsidRDefault="0023510D" w:rsidP="0023510D">
      <w:pPr>
        <w:numPr>
          <w:ilvl w:val="0"/>
          <w:numId w:val="31"/>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Analyze economic and ecological importance of invertebrates. </w:t>
      </w:r>
    </w:p>
    <w:p w:rsidR="0023510D" w:rsidRPr="003E02B5" w:rsidRDefault="0023510D" w:rsidP="0023510D">
      <w:pPr>
        <w:spacing w:after="0" w:line="240" w:lineRule="auto"/>
        <w:ind w:left="182" w:right="326"/>
        <w:rPr>
          <w:rFonts w:ascii="Arial" w:hAnsi="Arial" w:cs="Arial"/>
          <w:sz w:val="20"/>
          <w:szCs w:val="20"/>
        </w:rPr>
      </w:pPr>
      <w:r w:rsidRPr="003E02B5">
        <w:rPr>
          <w:rFonts w:ascii="Arial" w:hAnsi="Arial" w:cs="Arial"/>
          <w:b/>
          <w:sz w:val="20"/>
          <w:szCs w:val="20"/>
        </w:rPr>
        <w:lastRenderedPageBreak/>
        <w:t xml:space="preserve">Course Contents: </w:t>
      </w:r>
    </w:p>
    <w:p w:rsidR="0023510D" w:rsidRPr="003E02B5" w:rsidRDefault="0023510D" w:rsidP="0023510D">
      <w:pPr>
        <w:spacing w:after="0" w:line="240" w:lineRule="auto"/>
        <w:ind w:left="158" w:right="236"/>
        <w:rPr>
          <w:rFonts w:ascii="Arial" w:hAnsi="Arial" w:cs="Arial"/>
          <w:sz w:val="20"/>
          <w:szCs w:val="20"/>
        </w:rPr>
      </w:pPr>
      <w:r w:rsidRPr="003E02B5">
        <w:rPr>
          <w:rFonts w:ascii="Arial" w:hAnsi="Arial" w:cs="Arial"/>
          <w:sz w:val="20"/>
          <w:szCs w:val="20"/>
        </w:rPr>
        <w:t xml:space="preserve">Note: The minimum details of the titles in the content must be of the principal book Zoology by Miller and Harley. This must be kept in view in teaching and assessments. </w:t>
      </w:r>
    </w:p>
    <w:p w:rsidR="0023510D" w:rsidRPr="003E02B5" w:rsidRDefault="0023510D" w:rsidP="0023510D">
      <w:pPr>
        <w:spacing w:after="0" w:line="240" w:lineRule="auto"/>
        <w:ind w:right="239" w:firstLine="158"/>
        <w:rPr>
          <w:rFonts w:ascii="Arial" w:hAnsi="Arial" w:cs="Arial"/>
          <w:sz w:val="20"/>
          <w:szCs w:val="20"/>
        </w:rPr>
      </w:pPr>
      <w:r w:rsidRPr="003E02B5">
        <w:rPr>
          <w:rFonts w:ascii="Arial" w:hAnsi="Arial" w:cs="Arial"/>
          <w:b/>
          <w:sz w:val="20"/>
          <w:szCs w:val="20"/>
        </w:rPr>
        <w:t>INTRODUCTION</w:t>
      </w:r>
    </w:p>
    <w:p w:rsidR="0023510D" w:rsidRPr="003E02B5" w:rsidRDefault="0023510D" w:rsidP="0023510D">
      <w:pPr>
        <w:numPr>
          <w:ilvl w:val="1"/>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Classification of Organisms:  </w:t>
      </w:r>
    </w:p>
    <w:p w:rsidR="0023510D" w:rsidRPr="003E02B5" w:rsidRDefault="0023510D" w:rsidP="0023510D">
      <w:pPr>
        <w:numPr>
          <w:ilvl w:val="1"/>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Evolutionary Relationships and Tree Diagrams: Patterns of organization. </w:t>
      </w:r>
    </w:p>
    <w:p w:rsidR="0023510D" w:rsidRPr="003E02B5" w:rsidRDefault="0023510D" w:rsidP="0023510D">
      <w:pPr>
        <w:spacing w:after="0" w:line="240" w:lineRule="auto"/>
        <w:ind w:right="239"/>
        <w:rPr>
          <w:rFonts w:ascii="Arial" w:hAnsi="Arial" w:cs="Arial"/>
          <w:sz w:val="20"/>
          <w:szCs w:val="20"/>
        </w:rPr>
      </w:pPr>
      <w:r w:rsidRPr="003E02B5">
        <w:rPr>
          <w:rFonts w:ascii="Arial" w:hAnsi="Arial" w:cs="Arial"/>
          <w:b/>
          <w:sz w:val="20"/>
          <w:szCs w:val="20"/>
        </w:rPr>
        <w:t>ANIMAL-LIKE PROTISTS: THE PROTOZOA</w:t>
      </w:r>
    </w:p>
    <w:p w:rsidR="0023510D" w:rsidRPr="003E02B5" w:rsidRDefault="0023510D" w:rsidP="0023510D">
      <w:pPr>
        <w:numPr>
          <w:ilvl w:val="1"/>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Evolutionary perspective; Life within a single plasma Membrane.  </w:t>
      </w:r>
    </w:p>
    <w:p w:rsidR="0023510D" w:rsidRPr="003E02B5" w:rsidRDefault="0023510D" w:rsidP="0023510D">
      <w:pPr>
        <w:numPr>
          <w:ilvl w:val="1"/>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Symbiotic Lifestyles.  </w:t>
      </w:r>
    </w:p>
    <w:p w:rsidR="0023510D" w:rsidRPr="003E02B5" w:rsidRDefault="0023510D" w:rsidP="0023510D">
      <w:pPr>
        <w:numPr>
          <w:ilvl w:val="1"/>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Protozoon Taxonomy; (up to Phyla, subphyla and super Classes, wherever applicable). </w:t>
      </w:r>
    </w:p>
    <w:p w:rsidR="0023510D" w:rsidRPr="003E02B5" w:rsidRDefault="0023510D" w:rsidP="0023510D">
      <w:pPr>
        <w:numPr>
          <w:ilvl w:val="1"/>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Pseudopodia and Amoeboid Locomotion; Cilia and other </w:t>
      </w:r>
      <w:proofErr w:type="spellStart"/>
      <w:r w:rsidRPr="003E02B5">
        <w:rPr>
          <w:rFonts w:ascii="Arial" w:hAnsi="Arial" w:cs="Arial"/>
          <w:sz w:val="20"/>
          <w:szCs w:val="20"/>
        </w:rPr>
        <w:t>pellicular</w:t>
      </w:r>
      <w:proofErr w:type="spellEnd"/>
      <w:r w:rsidRPr="003E02B5">
        <w:rPr>
          <w:rFonts w:ascii="Arial" w:hAnsi="Arial" w:cs="Arial"/>
          <w:sz w:val="20"/>
          <w:szCs w:val="20"/>
        </w:rPr>
        <w:t xml:space="preserve"> structures.  </w:t>
      </w:r>
    </w:p>
    <w:p w:rsidR="0023510D" w:rsidRPr="003E02B5" w:rsidRDefault="0023510D" w:rsidP="0023510D">
      <w:pPr>
        <w:numPr>
          <w:ilvl w:val="1"/>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Nutrition; Genetic Control and Reproduction; Symbiotic ciliates.  </w:t>
      </w:r>
    </w:p>
    <w:p w:rsidR="0023510D" w:rsidRPr="003E02B5" w:rsidRDefault="0023510D" w:rsidP="0023510D">
      <w:pPr>
        <w:numPr>
          <w:ilvl w:val="1"/>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Further </w:t>
      </w:r>
      <w:proofErr w:type="spellStart"/>
      <w:r w:rsidRPr="003E02B5">
        <w:rPr>
          <w:rFonts w:ascii="Arial" w:hAnsi="Arial" w:cs="Arial"/>
          <w:sz w:val="20"/>
          <w:szCs w:val="20"/>
        </w:rPr>
        <w:t>Phylogenetic</w:t>
      </w:r>
      <w:proofErr w:type="spellEnd"/>
      <w:r w:rsidRPr="003E02B5">
        <w:rPr>
          <w:rFonts w:ascii="Arial" w:hAnsi="Arial" w:cs="Arial"/>
          <w:sz w:val="20"/>
          <w:szCs w:val="20"/>
        </w:rPr>
        <w:t xml:space="preserve"> Consideration.        </w:t>
      </w:r>
    </w:p>
    <w:p w:rsidR="0023510D" w:rsidRPr="003E02B5" w:rsidRDefault="0023510D" w:rsidP="0023510D">
      <w:pPr>
        <w:spacing w:after="0" w:line="240" w:lineRule="auto"/>
        <w:ind w:left="158"/>
        <w:rPr>
          <w:rFonts w:ascii="Arial" w:hAnsi="Arial" w:cs="Arial"/>
          <w:sz w:val="20"/>
          <w:szCs w:val="20"/>
        </w:rPr>
      </w:pPr>
    </w:p>
    <w:p w:rsidR="0023510D" w:rsidRPr="003E02B5" w:rsidRDefault="0023510D" w:rsidP="0023510D">
      <w:pPr>
        <w:spacing w:after="0" w:line="240" w:lineRule="auto"/>
        <w:ind w:right="239"/>
        <w:rPr>
          <w:rFonts w:ascii="Arial" w:hAnsi="Arial" w:cs="Arial"/>
          <w:sz w:val="20"/>
          <w:szCs w:val="20"/>
        </w:rPr>
      </w:pPr>
      <w:r w:rsidRPr="003E02B5">
        <w:rPr>
          <w:rFonts w:ascii="Arial" w:hAnsi="Arial" w:cs="Arial"/>
          <w:b/>
          <w:sz w:val="20"/>
          <w:szCs w:val="20"/>
        </w:rPr>
        <w:t>MULTICELLULAR AND TISSUE LEVELS OF ORGANIZATION</w:t>
      </w:r>
    </w:p>
    <w:p w:rsidR="0023510D" w:rsidRPr="003E02B5" w:rsidRDefault="0023510D" w:rsidP="0023510D">
      <w:pPr>
        <w:numPr>
          <w:ilvl w:val="1"/>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Evolutionary </w:t>
      </w:r>
      <w:proofErr w:type="spellStart"/>
      <w:r w:rsidRPr="003E02B5">
        <w:rPr>
          <w:rFonts w:ascii="Arial" w:hAnsi="Arial" w:cs="Arial"/>
          <w:sz w:val="20"/>
          <w:szCs w:val="20"/>
        </w:rPr>
        <w:t>Prespective</w:t>
      </w:r>
      <w:proofErr w:type="spellEnd"/>
      <w:r w:rsidRPr="003E02B5">
        <w:rPr>
          <w:rFonts w:ascii="Arial" w:hAnsi="Arial" w:cs="Arial"/>
          <w:sz w:val="20"/>
          <w:szCs w:val="20"/>
        </w:rPr>
        <w:t xml:space="preserve">:  </w:t>
      </w:r>
    </w:p>
    <w:p w:rsidR="0023510D" w:rsidRPr="003E02B5" w:rsidRDefault="0023510D" w:rsidP="0023510D">
      <w:pPr>
        <w:numPr>
          <w:ilvl w:val="1"/>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Origins of </w:t>
      </w:r>
      <w:proofErr w:type="spellStart"/>
      <w:r w:rsidRPr="003E02B5">
        <w:rPr>
          <w:rFonts w:ascii="Arial" w:hAnsi="Arial" w:cs="Arial"/>
          <w:sz w:val="20"/>
          <w:szCs w:val="20"/>
        </w:rPr>
        <w:t>Multicellularity</w:t>
      </w:r>
      <w:proofErr w:type="spellEnd"/>
      <w:r w:rsidRPr="003E02B5">
        <w:rPr>
          <w:rFonts w:ascii="Arial" w:hAnsi="Arial" w:cs="Arial"/>
          <w:sz w:val="20"/>
          <w:szCs w:val="20"/>
        </w:rPr>
        <w:t xml:space="preserve">; Animal Origins.  </w:t>
      </w:r>
    </w:p>
    <w:p w:rsidR="0023510D" w:rsidRPr="003E02B5" w:rsidRDefault="0023510D" w:rsidP="0023510D">
      <w:pPr>
        <w:spacing w:after="0" w:line="240" w:lineRule="auto"/>
        <w:ind w:right="239"/>
        <w:rPr>
          <w:rFonts w:ascii="Arial" w:hAnsi="Arial" w:cs="Arial"/>
          <w:sz w:val="20"/>
          <w:szCs w:val="20"/>
        </w:rPr>
      </w:pPr>
      <w:r w:rsidRPr="003E02B5">
        <w:rPr>
          <w:rFonts w:ascii="Arial" w:hAnsi="Arial" w:cs="Arial"/>
          <w:b/>
          <w:sz w:val="20"/>
          <w:szCs w:val="20"/>
        </w:rPr>
        <w:t xml:space="preserve">Phylum </w:t>
      </w:r>
      <w:proofErr w:type="spellStart"/>
      <w:r w:rsidRPr="003E02B5">
        <w:rPr>
          <w:rFonts w:ascii="Arial" w:hAnsi="Arial" w:cs="Arial"/>
          <w:b/>
          <w:sz w:val="20"/>
          <w:szCs w:val="20"/>
        </w:rPr>
        <w:t>Porifera</w:t>
      </w:r>
      <w:proofErr w:type="spellEnd"/>
    </w:p>
    <w:p w:rsidR="0023510D" w:rsidRPr="003E02B5" w:rsidRDefault="0023510D" w:rsidP="0023510D">
      <w:pPr>
        <w:numPr>
          <w:ilvl w:val="2"/>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Characteristics and classification. Cell Types, Body Wall, and </w:t>
      </w:r>
    </w:p>
    <w:p w:rsidR="0023510D" w:rsidRPr="003E02B5" w:rsidRDefault="0023510D" w:rsidP="0023510D">
      <w:pPr>
        <w:spacing w:after="0" w:line="240" w:lineRule="auto"/>
        <w:ind w:left="1249" w:right="243"/>
        <w:rPr>
          <w:rFonts w:ascii="Arial" w:hAnsi="Arial" w:cs="Arial"/>
          <w:sz w:val="20"/>
          <w:szCs w:val="20"/>
        </w:rPr>
      </w:pPr>
      <w:proofErr w:type="gramStart"/>
      <w:r w:rsidRPr="003E02B5">
        <w:rPr>
          <w:rFonts w:ascii="Arial" w:hAnsi="Arial" w:cs="Arial"/>
          <w:sz w:val="20"/>
          <w:szCs w:val="20"/>
        </w:rPr>
        <w:t>Skeletons.</w:t>
      </w:r>
      <w:proofErr w:type="gramEnd"/>
      <w:r w:rsidRPr="003E02B5">
        <w:rPr>
          <w:rFonts w:ascii="Arial" w:hAnsi="Arial" w:cs="Arial"/>
          <w:sz w:val="20"/>
          <w:szCs w:val="20"/>
        </w:rPr>
        <w:t xml:space="preserve">  </w:t>
      </w:r>
    </w:p>
    <w:p w:rsidR="0023510D" w:rsidRPr="003E02B5" w:rsidRDefault="0023510D" w:rsidP="0023510D">
      <w:pPr>
        <w:numPr>
          <w:ilvl w:val="2"/>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Water Current and Body Forms.  </w:t>
      </w:r>
    </w:p>
    <w:p w:rsidR="0023510D" w:rsidRPr="003E02B5" w:rsidRDefault="0023510D" w:rsidP="0023510D">
      <w:pPr>
        <w:numPr>
          <w:ilvl w:val="2"/>
          <w:numId w:val="32"/>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Maintenance Functions, Reproduction.  </w:t>
      </w:r>
    </w:p>
    <w:p w:rsidR="0023510D" w:rsidRPr="003E02B5" w:rsidRDefault="0023510D" w:rsidP="0023510D">
      <w:pPr>
        <w:spacing w:after="0" w:line="240" w:lineRule="auto"/>
        <w:ind w:left="529" w:right="239"/>
        <w:rPr>
          <w:rFonts w:ascii="Arial" w:hAnsi="Arial" w:cs="Arial"/>
          <w:sz w:val="20"/>
          <w:szCs w:val="20"/>
        </w:rPr>
      </w:pPr>
      <w:r w:rsidRPr="003E02B5">
        <w:rPr>
          <w:rFonts w:ascii="Arial" w:hAnsi="Arial" w:cs="Arial"/>
          <w:b/>
          <w:sz w:val="20"/>
          <w:szCs w:val="20"/>
        </w:rPr>
        <w:t xml:space="preserve">Phylum </w:t>
      </w:r>
      <w:proofErr w:type="spellStart"/>
      <w:r w:rsidRPr="003E02B5">
        <w:rPr>
          <w:rFonts w:ascii="Arial" w:hAnsi="Arial" w:cs="Arial"/>
          <w:b/>
          <w:sz w:val="20"/>
          <w:szCs w:val="20"/>
        </w:rPr>
        <w:t>Cnidaria</w:t>
      </w:r>
      <w:proofErr w:type="spellEnd"/>
      <w:r w:rsidRPr="003E02B5">
        <w:rPr>
          <w:rFonts w:ascii="Arial" w:hAnsi="Arial" w:cs="Arial"/>
          <w:b/>
          <w:sz w:val="20"/>
          <w:szCs w:val="20"/>
        </w:rPr>
        <w:t xml:space="preserve"> (Coelenterate)  </w:t>
      </w:r>
    </w:p>
    <w:p w:rsidR="0023510D" w:rsidRPr="003E02B5" w:rsidRDefault="0023510D" w:rsidP="0023510D">
      <w:pPr>
        <w:numPr>
          <w:ilvl w:val="2"/>
          <w:numId w:val="33"/>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Characteristics and classification. The body Wall and Nematocysts: </w:t>
      </w:r>
    </w:p>
    <w:p w:rsidR="0023510D" w:rsidRPr="003E02B5" w:rsidRDefault="0023510D" w:rsidP="0023510D">
      <w:pPr>
        <w:spacing w:after="0" w:line="240" w:lineRule="auto"/>
        <w:ind w:left="1249" w:right="243"/>
        <w:rPr>
          <w:rFonts w:ascii="Arial" w:hAnsi="Arial" w:cs="Arial"/>
          <w:sz w:val="20"/>
          <w:szCs w:val="20"/>
        </w:rPr>
      </w:pPr>
      <w:proofErr w:type="gramStart"/>
      <w:r w:rsidRPr="003E02B5">
        <w:rPr>
          <w:rFonts w:ascii="Arial" w:hAnsi="Arial" w:cs="Arial"/>
          <w:sz w:val="20"/>
          <w:szCs w:val="20"/>
        </w:rPr>
        <w:t>Alteration of Generations.</w:t>
      </w:r>
      <w:proofErr w:type="gramEnd"/>
      <w:r w:rsidRPr="003E02B5">
        <w:rPr>
          <w:rFonts w:ascii="Arial" w:hAnsi="Arial" w:cs="Arial"/>
          <w:sz w:val="20"/>
          <w:szCs w:val="20"/>
        </w:rPr>
        <w:t xml:space="preserve">  </w:t>
      </w:r>
    </w:p>
    <w:p w:rsidR="0023510D" w:rsidRPr="003E02B5" w:rsidRDefault="0023510D" w:rsidP="0023510D">
      <w:pPr>
        <w:numPr>
          <w:ilvl w:val="2"/>
          <w:numId w:val="33"/>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Maintenance Functions; Reproduction and  </w:t>
      </w:r>
    </w:p>
    <w:p w:rsidR="0023510D" w:rsidRPr="003E02B5" w:rsidRDefault="0023510D" w:rsidP="0023510D">
      <w:pPr>
        <w:numPr>
          <w:ilvl w:val="2"/>
          <w:numId w:val="33"/>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Classification up to Class.  </w:t>
      </w:r>
    </w:p>
    <w:p w:rsidR="0023510D" w:rsidRPr="003E02B5" w:rsidRDefault="0023510D" w:rsidP="0023510D">
      <w:pPr>
        <w:spacing w:after="0" w:line="240" w:lineRule="auto"/>
        <w:ind w:left="529" w:right="239"/>
        <w:rPr>
          <w:rFonts w:ascii="Arial" w:hAnsi="Arial" w:cs="Arial"/>
          <w:sz w:val="20"/>
          <w:szCs w:val="20"/>
        </w:rPr>
      </w:pPr>
      <w:proofErr w:type="gramStart"/>
      <w:r w:rsidRPr="003E02B5">
        <w:rPr>
          <w:rFonts w:ascii="Arial" w:hAnsi="Arial" w:cs="Arial"/>
          <w:b/>
          <w:sz w:val="20"/>
          <w:szCs w:val="20"/>
        </w:rPr>
        <w:t>Phylum Ctenophore.</w:t>
      </w:r>
      <w:proofErr w:type="gramEnd"/>
    </w:p>
    <w:p w:rsidR="0023510D" w:rsidRPr="003E02B5" w:rsidRDefault="0023510D" w:rsidP="0023510D">
      <w:pPr>
        <w:spacing w:after="0" w:line="240" w:lineRule="auto"/>
        <w:ind w:left="644" w:right="243"/>
        <w:rPr>
          <w:rFonts w:ascii="Arial" w:hAnsi="Arial" w:cs="Arial"/>
          <w:sz w:val="20"/>
          <w:szCs w:val="20"/>
        </w:rPr>
      </w:pPr>
      <w:r w:rsidRPr="003E02B5">
        <w:rPr>
          <w:rFonts w:ascii="Arial" w:hAnsi="Arial" w:cs="Arial"/>
          <w:sz w:val="20"/>
          <w:szCs w:val="20"/>
        </w:rPr>
        <w:t xml:space="preserve">a. Characteristics, body organization </w:t>
      </w:r>
    </w:p>
    <w:p w:rsidR="0023510D" w:rsidRPr="003E02B5" w:rsidRDefault="0023510D" w:rsidP="0023510D">
      <w:pPr>
        <w:spacing w:after="0" w:line="240" w:lineRule="auto"/>
        <w:ind w:right="239"/>
        <w:rPr>
          <w:rFonts w:ascii="Arial" w:hAnsi="Arial" w:cs="Arial"/>
          <w:sz w:val="20"/>
          <w:szCs w:val="20"/>
        </w:rPr>
      </w:pPr>
      <w:r w:rsidRPr="003E02B5">
        <w:rPr>
          <w:rFonts w:ascii="Arial" w:hAnsi="Arial" w:cs="Arial"/>
          <w:b/>
          <w:sz w:val="20"/>
          <w:szCs w:val="20"/>
        </w:rPr>
        <w:t xml:space="preserve">THE TRIPLOBLASTIC AND WITH ACOELOMATE BODY PLAN PHYLUM PLATYHELMINTHES </w:t>
      </w:r>
    </w:p>
    <w:p w:rsidR="0023510D" w:rsidRPr="003E02B5" w:rsidRDefault="0023510D" w:rsidP="0023510D">
      <w:pPr>
        <w:numPr>
          <w:ilvl w:val="2"/>
          <w:numId w:val="34"/>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Evolutionary Perspective; Classification up to class. </w:t>
      </w:r>
    </w:p>
    <w:p w:rsidR="0023510D" w:rsidRPr="003E02B5" w:rsidRDefault="0023510D" w:rsidP="0023510D">
      <w:pPr>
        <w:numPr>
          <w:ilvl w:val="2"/>
          <w:numId w:val="34"/>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The Free-Living Flatworms and the Tapeworms, adaptive modification for parasitic lifestyle </w:t>
      </w:r>
    </w:p>
    <w:p w:rsidR="0023510D" w:rsidRPr="003E02B5" w:rsidRDefault="0023510D" w:rsidP="0023510D">
      <w:pPr>
        <w:spacing w:after="0" w:line="240" w:lineRule="auto"/>
        <w:ind w:right="243"/>
        <w:rPr>
          <w:rFonts w:ascii="Arial" w:hAnsi="Arial" w:cs="Arial"/>
          <w:sz w:val="20"/>
          <w:szCs w:val="20"/>
        </w:rPr>
      </w:pPr>
      <w:r w:rsidRPr="003E02B5">
        <w:rPr>
          <w:rFonts w:ascii="Arial" w:hAnsi="Arial" w:cs="Arial"/>
          <w:b/>
          <w:sz w:val="20"/>
          <w:szCs w:val="20"/>
        </w:rPr>
        <w:t xml:space="preserve">Phylum Numerate: </w:t>
      </w:r>
      <w:r w:rsidRPr="003E02B5">
        <w:rPr>
          <w:rFonts w:ascii="Arial" w:hAnsi="Arial" w:cs="Arial"/>
          <w:sz w:val="20"/>
          <w:szCs w:val="20"/>
        </w:rPr>
        <w:t xml:space="preserve">Characteristics, body organization. </w:t>
      </w:r>
    </w:p>
    <w:p w:rsidR="0023510D" w:rsidRPr="003E02B5" w:rsidRDefault="0023510D" w:rsidP="0023510D">
      <w:pPr>
        <w:spacing w:after="0" w:line="240" w:lineRule="auto"/>
        <w:ind w:right="243"/>
        <w:rPr>
          <w:rFonts w:ascii="Arial" w:hAnsi="Arial" w:cs="Arial"/>
          <w:sz w:val="20"/>
          <w:szCs w:val="20"/>
        </w:rPr>
      </w:pPr>
      <w:r w:rsidRPr="003E02B5">
        <w:rPr>
          <w:rFonts w:ascii="Arial" w:hAnsi="Arial" w:cs="Arial"/>
          <w:b/>
          <w:sz w:val="20"/>
          <w:szCs w:val="20"/>
        </w:rPr>
        <w:t>Phylum Gastrotrich:</w:t>
      </w:r>
      <w:r w:rsidRPr="003E02B5">
        <w:rPr>
          <w:rFonts w:ascii="Arial" w:hAnsi="Arial" w:cs="Arial"/>
          <w:sz w:val="20"/>
          <w:szCs w:val="20"/>
        </w:rPr>
        <w:t xml:space="preserve"> Characteristics, body organization </w:t>
      </w:r>
    </w:p>
    <w:p w:rsidR="0023510D" w:rsidRPr="003E02B5" w:rsidRDefault="0023510D" w:rsidP="0023510D">
      <w:pPr>
        <w:pStyle w:val="ListParagraph"/>
        <w:numPr>
          <w:ilvl w:val="0"/>
          <w:numId w:val="32"/>
        </w:numPr>
        <w:autoSpaceDN w:val="0"/>
        <w:spacing w:after="0" w:line="240" w:lineRule="auto"/>
        <w:ind w:right="239"/>
        <w:rPr>
          <w:rFonts w:ascii="Arial" w:hAnsi="Arial" w:cs="Arial"/>
          <w:sz w:val="20"/>
          <w:szCs w:val="20"/>
        </w:rPr>
      </w:pPr>
      <w:r w:rsidRPr="003E02B5">
        <w:rPr>
          <w:rFonts w:ascii="Arial" w:hAnsi="Arial" w:cs="Arial"/>
          <w:b/>
          <w:sz w:val="20"/>
          <w:szCs w:val="20"/>
        </w:rPr>
        <w:t xml:space="preserve">PSEUDOCOELOMATE BODY PLAN  </w:t>
      </w:r>
    </w:p>
    <w:p w:rsidR="0023510D" w:rsidRPr="003E02B5" w:rsidRDefault="0023510D" w:rsidP="0023510D">
      <w:pPr>
        <w:spacing w:after="0" w:line="240" w:lineRule="auto"/>
        <w:ind w:right="239"/>
        <w:rPr>
          <w:rFonts w:ascii="Arial" w:hAnsi="Arial" w:cs="Arial"/>
          <w:sz w:val="20"/>
          <w:szCs w:val="20"/>
        </w:rPr>
      </w:pPr>
      <w:r w:rsidRPr="003E02B5">
        <w:rPr>
          <w:rFonts w:ascii="Arial" w:hAnsi="Arial" w:cs="Arial"/>
          <w:b/>
          <w:sz w:val="20"/>
          <w:szCs w:val="20"/>
        </w:rPr>
        <w:t xml:space="preserve">PHYLUM ASCHELMINTHS  </w:t>
      </w:r>
    </w:p>
    <w:p w:rsidR="0023510D" w:rsidRPr="003E02B5" w:rsidRDefault="0023510D" w:rsidP="0023510D">
      <w:pPr>
        <w:numPr>
          <w:ilvl w:val="2"/>
          <w:numId w:val="35"/>
        </w:numPr>
        <w:autoSpaceDN w:val="0"/>
        <w:spacing w:before="0" w:after="0" w:line="240" w:lineRule="auto"/>
        <w:ind w:left="270" w:right="243"/>
        <w:jc w:val="left"/>
        <w:rPr>
          <w:rFonts w:ascii="Arial" w:hAnsi="Arial" w:cs="Arial"/>
          <w:sz w:val="20"/>
          <w:szCs w:val="20"/>
        </w:rPr>
      </w:pPr>
      <w:r w:rsidRPr="003E02B5">
        <w:rPr>
          <w:rFonts w:ascii="Arial" w:hAnsi="Arial" w:cs="Arial"/>
          <w:sz w:val="20"/>
          <w:szCs w:val="20"/>
        </w:rPr>
        <w:t xml:space="preserve">Evolutionary perspective; General Characteristics; Classification up to order with External Features.  </w:t>
      </w:r>
    </w:p>
    <w:p w:rsidR="0023510D" w:rsidRPr="003E02B5" w:rsidRDefault="0023510D" w:rsidP="0023510D">
      <w:pPr>
        <w:numPr>
          <w:ilvl w:val="2"/>
          <w:numId w:val="35"/>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Feeding and Digestive system; Other Organ System; Reproduction and Development including Phylum </w:t>
      </w:r>
      <w:proofErr w:type="spellStart"/>
      <w:r w:rsidRPr="003E02B5">
        <w:rPr>
          <w:rFonts w:ascii="Arial" w:hAnsi="Arial" w:cs="Arial"/>
          <w:b/>
          <w:sz w:val="20"/>
          <w:szCs w:val="20"/>
        </w:rPr>
        <w:t>Rotifera</w:t>
      </w:r>
      <w:proofErr w:type="spellEnd"/>
      <w:r w:rsidRPr="003E02B5">
        <w:rPr>
          <w:rFonts w:ascii="Arial" w:hAnsi="Arial" w:cs="Arial"/>
          <w:b/>
          <w:sz w:val="20"/>
          <w:szCs w:val="20"/>
        </w:rPr>
        <w:t xml:space="preserve">, </w:t>
      </w:r>
      <w:r w:rsidRPr="003E02B5">
        <w:rPr>
          <w:rFonts w:ascii="Arial" w:hAnsi="Arial" w:cs="Arial"/>
          <w:sz w:val="20"/>
          <w:szCs w:val="20"/>
        </w:rPr>
        <w:t>Phylum</w:t>
      </w:r>
      <w:r w:rsidRPr="003E02B5">
        <w:rPr>
          <w:rFonts w:ascii="Arial" w:hAnsi="Arial" w:cs="Arial"/>
          <w:b/>
          <w:sz w:val="20"/>
          <w:szCs w:val="20"/>
        </w:rPr>
        <w:t xml:space="preserve"> </w:t>
      </w:r>
      <w:proofErr w:type="spellStart"/>
      <w:r w:rsidRPr="003E02B5">
        <w:rPr>
          <w:rFonts w:ascii="Arial" w:hAnsi="Arial" w:cs="Arial"/>
          <w:b/>
          <w:sz w:val="20"/>
          <w:szCs w:val="20"/>
        </w:rPr>
        <w:t>Nematoda</w:t>
      </w:r>
      <w:proofErr w:type="spellEnd"/>
      <w:r w:rsidRPr="003E02B5">
        <w:rPr>
          <w:rFonts w:ascii="Arial" w:hAnsi="Arial" w:cs="Arial"/>
          <w:sz w:val="20"/>
          <w:szCs w:val="20"/>
        </w:rPr>
        <w:t xml:space="preserve"> and Phylum </w:t>
      </w:r>
      <w:proofErr w:type="spellStart"/>
      <w:r w:rsidRPr="003E02B5">
        <w:rPr>
          <w:rFonts w:ascii="Arial" w:hAnsi="Arial" w:cs="Arial"/>
          <w:b/>
          <w:sz w:val="20"/>
          <w:szCs w:val="20"/>
        </w:rPr>
        <w:t>Kinorhyncha</w:t>
      </w:r>
      <w:proofErr w:type="spellEnd"/>
      <w:r w:rsidRPr="003E02B5">
        <w:rPr>
          <w:rFonts w:ascii="Arial" w:hAnsi="Arial" w:cs="Arial"/>
          <w:sz w:val="20"/>
          <w:szCs w:val="20"/>
        </w:rPr>
        <w:t xml:space="preserve">.  </w:t>
      </w:r>
    </w:p>
    <w:p w:rsidR="0023510D" w:rsidRPr="003E02B5" w:rsidRDefault="0023510D" w:rsidP="0023510D">
      <w:pPr>
        <w:numPr>
          <w:ilvl w:val="2"/>
          <w:numId w:val="35"/>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Some Important Nematode Parasites of Humans.  </w:t>
      </w:r>
    </w:p>
    <w:p w:rsidR="0023510D" w:rsidRPr="003E02B5" w:rsidRDefault="0023510D" w:rsidP="0023510D">
      <w:pPr>
        <w:numPr>
          <w:ilvl w:val="0"/>
          <w:numId w:val="32"/>
        </w:numPr>
        <w:autoSpaceDN w:val="0"/>
        <w:spacing w:before="0" w:after="0" w:line="240" w:lineRule="auto"/>
        <w:ind w:left="923" w:right="239" w:hanging="476"/>
        <w:rPr>
          <w:rFonts w:ascii="Arial" w:hAnsi="Arial" w:cs="Arial"/>
          <w:sz w:val="20"/>
          <w:szCs w:val="20"/>
        </w:rPr>
      </w:pPr>
      <w:r w:rsidRPr="003E02B5">
        <w:rPr>
          <w:rFonts w:ascii="Arial" w:hAnsi="Arial" w:cs="Arial"/>
          <w:b/>
          <w:sz w:val="20"/>
          <w:szCs w:val="20"/>
        </w:rPr>
        <w:t xml:space="preserve">PHYLUM MOLLUSCA </w:t>
      </w:r>
    </w:p>
    <w:p w:rsidR="0023510D" w:rsidRPr="003E02B5" w:rsidRDefault="0023510D" w:rsidP="0023510D">
      <w:pPr>
        <w:numPr>
          <w:ilvl w:val="2"/>
          <w:numId w:val="36"/>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Evolutionary perspective; Relationship to other animals; Origin of the </w:t>
      </w:r>
    </w:p>
    <w:p w:rsidR="0023510D" w:rsidRPr="003E02B5" w:rsidRDefault="0023510D" w:rsidP="0023510D">
      <w:pPr>
        <w:spacing w:after="0" w:line="240" w:lineRule="auto"/>
        <w:ind w:left="1825" w:right="243"/>
        <w:rPr>
          <w:rFonts w:ascii="Arial" w:hAnsi="Arial" w:cs="Arial"/>
          <w:sz w:val="20"/>
          <w:szCs w:val="20"/>
        </w:rPr>
      </w:pPr>
      <w:proofErr w:type="spellStart"/>
      <w:proofErr w:type="gramStart"/>
      <w:r w:rsidRPr="003E02B5">
        <w:rPr>
          <w:rFonts w:ascii="Arial" w:hAnsi="Arial" w:cs="Arial"/>
          <w:sz w:val="20"/>
          <w:szCs w:val="20"/>
        </w:rPr>
        <w:lastRenderedPageBreak/>
        <w:t>Coelom</w:t>
      </w:r>
      <w:proofErr w:type="spellEnd"/>
      <w:r w:rsidRPr="003E02B5">
        <w:rPr>
          <w:rFonts w:ascii="Arial" w:hAnsi="Arial" w:cs="Arial"/>
          <w:sz w:val="20"/>
          <w:szCs w:val="20"/>
        </w:rPr>
        <w:t>.</w:t>
      </w:r>
      <w:proofErr w:type="gramEnd"/>
      <w:r w:rsidRPr="003E02B5">
        <w:rPr>
          <w:rFonts w:ascii="Arial" w:hAnsi="Arial" w:cs="Arial"/>
          <w:sz w:val="20"/>
          <w:szCs w:val="20"/>
        </w:rPr>
        <w:t xml:space="preserve">  </w:t>
      </w:r>
    </w:p>
    <w:p w:rsidR="0023510D" w:rsidRPr="003E02B5" w:rsidRDefault="0023510D" w:rsidP="0023510D">
      <w:pPr>
        <w:numPr>
          <w:ilvl w:val="2"/>
          <w:numId w:val="36"/>
        </w:numPr>
        <w:autoSpaceDN w:val="0"/>
        <w:spacing w:before="0" w:after="0" w:line="240" w:lineRule="auto"/>
        <w:ind w:right="243" w:hanging="360"/>
        <w:rPr>
          <w:rFonts w:ascii="Arial" w:hAnsi="Arial" w:cs="Arial"/>
          <w:sz w:val="20"/>
          <w:szCs w:val="20"/>
        </w:rPr>
      </w:pPr>
      <w:proofErr w:type="spellStart"/>
      <w:r w:rsidRPr="003E02B5">
        <w:rPr>
          <w:rFonts w:ascii="Arial" w:hAnsi="Arial" w:cs="Arial"/>
          <w:sz w:val="20"/>
          <w:szCs w:val="20"/>
        </w:rPr>
        <w:t>Molluscan</w:t>
      </w:r>
      <w:proofErr w:type="spellEnd"/>
      <w:r w:rsidRPr="003E02B5">
        <w:rPr>
          <w:rFonts w:ascii="Arial" w:hAnsi="Arial" w:cs="Arial"/>
          <w:sz w:val="20"/>
          <w:szCs w:val="20"/>
        </w:rPr>
        <w:tab/>
        <w:t xml:space="preserve">Characteristics, </w:t>
      </w:r>
      <w:r w:rsidRPr="003E02B5">
        <w:rPr>
          <w:rFonts w:ascii="Arial" w:hAnsi="Arial" w:cs="Arial"/>
          <w:sz w:val="20"/>
          <w:szCs w:val="20"/>
        </w:rPr>
        <w:tab/>
        <w:t xml:space="preserve">Classification </w:t>
      </w:r>
      <w:r w:rsidRPr="003E02B5">
        <w:rPr>
          <w:rFonts w:ascii="Arial" w:hAnsi="Arial" w:cs="Arial"/>
          <w:sz w:val="20"/>
          <w:szCs w:val="20"/>
        </w:rPr>
        <w:tab/>
        <w:t xml:space="preserve">up </w:t>
      </w:r>
      <w:r w:rsidRPr="003E02B5">
        <w:rPr>
          <w:rFonts w:ascii="Arial" w:hAnsi="Arial" w:cs="Arial"/>
          <w:sz w:val="20"/>
          <w:szCs w:val="20"/>
        </w:rPr>
        <w:tab/>
        <w:t xml:space="preserve">to </w:t>
      </w:r>
      <w:r w:rsidRPr="003E02B5">
        <w:rPr>
          <w:rFonts w:ascii="Arial" w:hAnsi="Arial" w:cs="Arial"/>
          <w:sz w:val="20"/>
          <w:szCs w:val="20"/>
        </w:rPr>
        <w:tab/>
        <w:t xml:space="preserve">class. </w:t>
      </w:r>
      <w:r w:rsidRPr="003E02B5">
        <w:rPr>
          <w:rFonts w:ascii="Arial" w:hAnsi="Arial" w:cs="Arial"/>
          <w:sz w:val="20"/>
          <w:szCs w:val="20"/>
        </w:rPr>
        <w:tab/>
        <w:t xml:space="preserve">The </w:t>
      </w:r>
    </w:p>
    <w:p w:rsidR="0023510D" w:rsidRPr="003E02B5" w:rsidRDefault="0023510D" w:rsidP="0023510D">
      <w:pPr>
        <w:spacing w:after="0" w:line="240" w:lineRule="auto"/>
        <w:ind w:left="1825" w:right="243"/>
        <w:rPr>
          <w:rFonts w:ascii="Arial" w:hAnsi="Arial" w:cs="Arial"/>
          <w:sz w:val="20"/>
          <w:szCs w:val="20"/>
        </w:rPr>
      </w:pPr>
      <w:r w:rsidRPr="003E02B5">
        <w:rPr>
          <w:rFonts w:ascii="Arial" w:hAnsi="Arial" w:cs="Arial"/>
          <w:sz w:val="20"/>
          <w:szCs w:val="20"/>
        </w:rPr>
        <w:t xml:space="preserve">Characteristics of Shell and Associated Structures,  </w:t>
      </w:r>
    </w:p>
    <w:p w:rsidR="0023510D" w:rsidRPr="003E02B5" w:rsidRDefault="0023510D" w:rsidP="0023510D">
      <w:pPr>
        <w:numPr>
          <w:ilvl w:val="2"/>
          <w:numId w:val="36"/>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Feeding, Digestion, Gas Exchange, Locomotion,  </w:t>
      </w:r>
    </w:p>
    <w:p w:rsidR="0023510D" w:rsidRPr="003E02B5" w:rsidRDefault="0023510D" w:rsidP="0023510D">
      <w:pPr>
        <w:numPr>
          <w:ilvl w:val="2"/>
          <w:numId w:val="36"/>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Reproduction and Development, Other maintenance Functions and Diversity in Gastropods, Bivalves and Cephalopods:  </w:t>
      </w:r>
    </w:p>
    <w:p w:rsidR="0023510D" w:rsidRPr="003E02B5" w:rsidRDefault="0023510D" w:rsidP="0023510D">
      <w:pPr>
        <w:numPr>
          <w:ilvl w:val="0"/>
          <w:numId w:val="32"/>
        </w:numPr>
        <w:autoSpaceDN w:val="0"/>
        <w:spacing w:before="0" w:after="0" w:line="240" w:lineRule="auto"/>
        <w:ind w:left="923" w:right="239" w:hanging="476"/>
        <w:rPr>
          <w:rFonts w:ascii="Arial" w:hAnsi="Arial" w:cs="Arial"/>
          <w:sz w:val="20"/>
          <w:szCs w:val="20"/>
        </w:rPr>
      </w:pPr>
      <w:r w:rsidRPr="003E02B5">
        <w:rPr>
          <w:rFonts w:ascii="Arial" w:hAnsi="Arial" w:cs="Arial"/>
          <w:b/>
          <w:sz w:val="20"/>
          <w:szCs w:val="20"/>
        </w:rPr>
        <w:t xml:space="preserve">PHYLUM ANNELIDA  </w:t>
      </w:r>
    </w:p>
    <w:p w:rsidR="0023510D" w:rsidRPr="003E02B5" w:rsidRDefault="0023510D" w:rsidP="0023510D">
      <w:pPr>
        <w:numPr>
          <w:ilvl w:val="2"/>
          <w:numId w:val="37"/>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The </w:t>
      </w:r>
      <w:proofErr w:type="spellStart"/>
      <w:r w:rsidRPr="003E02B5">
        <w:rPr>
          <w:rFonts w:ascii="Arial" w:hAnsi="Arial" w:cs="Arial"/>
          <w:sz w:val="20"/>
          <w:szCs w:val="20"/>
        </w:rPr>
        <w:t>Metameric</w:t>
      </w:r>
      <w:proofErr w:type="spellEnd"/>
      <w:r w:rsidRPr="003E02B5">
        <w:rPr>
          <w:rFonts w:ascii="Arial" w:hAnsi="Arial" w:cs="Arial"/>
          <w:sz w:val="20"/>
          <w:szCs w:val="20"/>
        </w:rPr>
        <w:t xml:space="preserve"> Body Form; Evolutionary perspective; Relationship to other animals, </w:t>
      </w:r>
    </w:p>
    <w:p w:rsidR="0023510D" w:rsidRPr="003E02B5" w:rsidRDefault="0023510D" w:rsidP="0023510D">
      <w:pPr>
        <w:numPr>
          <w:ilvl w:val="2"/>
          <w:numId w:val="37"/>
        </w:numPr>
        <w:autoSpaceDN w:val="0"/>
        <w:spacing w:before="0" w:after="0" w:line="240" w:lineRule="auto"/>
        <w:ind w:right="243" w:hanging="360"/>
        <w:rPr>
          <w:rFonts w:ascii="Arial" w:hAnsi="Arial" w:cs="Arial"/>
          <w:sz w:val="20"/>
          <w:szCs w:val="20"/>
        </w:rPr>
      </w:pPr>
      <w:proofErr w:type="spellStart"/>
      <w:r w:rsidRPr="003E02B5">
        <w:rPr>
          <w:rFonts w:ascii="Arial" w:hAnsi="Arial" w:cs="Arial"/>
          <w:sz w:val="20"/>
          <w:szCs w:val="20"/>
        </w:rPr>
        <w:t>Metamerism</w:t>
      </w:r>
      <w:proofErr w:type="spellEnd"/>
      <w:r w:rsidRPr="003E02B5">
        <w:rPr>
          <w:rFonts w:ascii="Arial" w:hAnsi="Arial" w:cs="Arial"/>
          <w:sz w:val="20"/>
          <w:szCs w:val="20"/>
        </w:rPr>
        <w:t xml:space="preserve"> and Tag-</w:t>
      </w:r>
      <w:proofErr w:type="spellStart"/>
      <w:r w:rsidRPr="003E02B5">
        <w:rPr>
          <w:rFonts w:ascii="Arial" w:hAnsi="Arial" w:cs="Arial"/>
          <w:sz w:val="20"/>
          <w:szCs w:val="20"/>
        </w:rPr>
        <w:t>matization</w:t>
      </w:r>
      <w:proofErr w:type="spellEnd"/>
      <w:r w:rsidRPr="003E02B5">
        <w:rPr>
          <w:rFonts w:ascii="Arial" w:hAnsi="Arial" w:cs="Arial"/>
          <w:sz w:val="20"/>
          <w:szCs w:val="20"/>
        </w:rPr>
        <w:t xml:space="preserve">, Classification up to Class. External </w:t>
      </w:r>
    </w:p>
    <w:p w:rsidR="0023510D" w:rsidRPr="003E02B5" w:rsidRDefault="0023510D" w:rsidP="0023510D">
      <w:pPr>
        <w:spacing w:after="0" w:line="240" w:lineRule="auto"/>
        <w:ind w:left="1825" w:right="243"/>
        <w:rPr>
          <w:rFonts w:ascii="Arial" w:hAnsi="Arial" w:cs="Arial"/>
          <w:sz w:val="20"/>
          <w:szCs w:val="20"/>
        </w:rPr>
      </w:pPr>
      <w:r w:rsidRPr="003E02B5">
        <w:rPr>
          <w:rFonts w:ascii="Arial" w:hAnsi="Arial" w:cs="Arial"/>
          <w:sz w:val="20"/>
          <w:szCs w:val="20"/>
        </w:rPr>
        <w:t xml:space="preserve">Structure and Locomotion,  </w:t>
      </w:r>
    </w:p>
    <w:p w:rsidR="0023510D" w:rsidRPr="003E02B5" w:rsidRDefault="0023510D" w:rsidP="0023510D">
      <w:pPr>
        <w:numPr>
          <w:ilvl w:val="2"/>
          <w:numId w:val="37"/>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Feeding and the Digestive system, Gas Exchange and Circulation,  </w:t>
      </w:r>
    </w:p>
    <w:p w:rsidR="0023510D" w:rsidRPr="003E02B5" w:rsidRDefault="0023510D" w:rsidP="0023510D">
      <w:pPr>
        <w:numPr>
          <w:ilvl w:val="2"/>
          <w:numId w:val="37"/>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Nervous and Sensory Functions, Excretion,  </w:t>
      </w:r>
    </w:p>
    <w:p w:rsidR="0023510D" w:rsidRPr="003E02B5" w:rsidRDefault="0023510D" w:rsidP="0023510D">
      <w:pPr>
        <w:numPr>
          <w:ilvl w:val="2"/>
          <w:numId w:val="37"/>
        </w:numPr>
        <w:autoSpaceDN w:val="0"/>
        <w:spacing w:before="0" w:after="0" w:line="240" w:lineRule="auto"/>
        <w:ind w:right="243"/>
        <w:rPr>
          <w:rFonts w:ascii="Arial" w:hAnsi="Arial" w:cs="Arial"/>
          <w:sz w:val="20"/>
          <w:szCs w:val="20"/>
        </w:rPr>
      </w:pPr>
      <w:r w:rsidRPr="003E02B5">
        <w:rPr>
          <w:rFonts w:ascii="Arial" w:hAnsi="Arial" w:cs="Arial"/>
          <w:sz w:val="20"/>
          <w:szCs w:val="20"/>
        </w:rPr>
        <w:t xml:space="preserve">Regeneration, Reproduction and Development, in </w:t>
      </w:r>
      <w:proofErr w:type="spellStart"/>
      <w:r w:rsidRPr="003E02B5">
        <w:rPr>
          <w:rFonts w:ascii="Arial" w:hAnsi="Arial" w:cs="Arial"/>
          <w:sz w:val="20"/>
          <w:szCs w:val="20"/>
        </w:rPr>
        <w:t>Polychaeta</w:t>
      </w:r>
      <w:proofErr w:type="spellEnd"/>
      <w:r w:rsidRPr="003E02B5">
        <w:rPr>
          <w:rFonts w:ascii="Arial" w:hAnsi="Arial" w:cs="Arial"/>
          <w:sz w:val="20"/>
          <w:szCs w:val="20"/>
        </w:rPr>
        <w:t xml:space="preserve">, </w:t>
      </w:r>
      <w:proofErr w:type="spellStart"/>
      <w:r w:rsidRPr="003E02B5">
        <w:rPr>
          <w:rFonts w:ascii="Arial" w:hAnsi="Arial" w:cs="Arial"/>
          <w:sz w:val="20"/>
          <w:szCs w:val="20"/>
        </w:rPr>
        <w:t>Oligochaeta</w:t>
      </w:r>
      <w:proofErr w:type="spellEnd"/>
      <w:r w:rsidRPr="003E02B5">
        <w:rPr>
          <w:rFonts w:ascii="Arial" w:hAnsi="Arial" w:cs="Arial"/>
          <w:sz w:val="20"/>
          <w:szCs w:val="20"/>
        </w:rPr>
        <w:t xml:space="preserve"> and </w:t>
      </w:r>
      <w:proofErr w:type="spellStart"/>
      <w:r w:rsidRPr="003E02B5">
        <w:rPr>
          <w:rFonts w:ascii="Arial" w:hAnsi="Arial" w:cs="Arial"/>
          <w:sz w:val="20"/>
          <w:szCs w:val="20"/>
        </w:rPr>
        <w:t>Hirudinea</w:t>
      </w:r>
      <w:proofErr w:type="spellEnd"/>
      <w:r w:rsidRPr="003E02B5">
        <w:rPr>
          <w:rFonts w:ascii="Arial" w:hAnsi="Arial" w:cs="Arial"/>
          <w:sz w:val="20"/>
          <w:szCs w:val="20"/>
        </w:rPr>
        <w:t xml:space="preserve">, Further </w:t>
      </w:r>
      <w:proofErr w:type="spellStart"/>
      <w:r w:rsidRPr="003E02B5">
        <w:rPr>
          <w:rFonts w:ascii="Arial" w:hAnsi="Arial" w:cs="Arial"/>
          <w:sz w:val="20"/>
          <w:szCs w:val="20"/>
        </w:rPr>
        <w:t>Phylogenetic</w:t>
      </w:r>
      <w:proofErr w:type="spellEnd"/>
      <w:r w:rsidRPr="003E02B5">
        <w:rPr>
          <w:rFonts w:ascii="Arial" w:hAnsi="Arial" w:cs="Arial"/>
          <w:sz w:val="20"/>
          <w:szCs w:val="20"/>
        </w:rPr>
        <w:t xml:space="preserve"> Consideration. </w:t>
      </w:r>
    </w:p>
    <w:p w:rsidR="0023510D" w:rsidRPr="003E02B5" w:rsidRDefault="0023510D" w:rsidP="0023510D">
      <w:pPr>
        <w:numPr>
          <w:ilvl w:val="0"/>
          <w:numId w:val="32"/>
        </w:numPr>
        <w:autoSpaceDN w:val="0"/>
        <w:spacing w:before="0" w:after="0" w:line="240" w:lineRule="auto"/>
        <w:ind w:left="923" w:right="239" w:hanging="476"/>
        <w:rPr>
          <w:rFonts w:ascii="Arial" w:hAnsi="Arial" w:cs="Arial"/>
          <w:sz w:val="20"/>
          <w:szCs w:val="20"/>
        </w:rPr>
      </w:pPr>
      <w:r w:rsidRPr="003E02B5">
        <w:rPr>
          <w:rFonts w:ascii="Arial" w:hAnsi="Arial" w:cs="Arial"/>
          <w:b/>
          <w:sz w:val="20"/>
          <w:szCs w:val="20"/>
        </w:rPr>
        <w:t xml:space="preserve">PHYLUM ARTHROPODA: </w:t>
      </w:r>
    </w:p>
    <w:p w:rsidR="0023510D" w:rsidRPr="003E02B5" w:rsidRDefault="0023510D" w:rsidP="0023510D">
      <w:pPr>
        <w:numPr>
          <w:ilvl w:val="2"/>
          <w:numId w:val="38"/>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Evolutionary Perspective: Classification and Relationship to other </w:t>
      </w:r>
    </w:p>
    <w:p w:rsidR="0023510D" w:rsidRPr="003E02B5" w:rsidRDefault="0023510D" w:rsidP="0023510D">
      <w:pPr>
        <w:spacing w:after="0" w:line="240" w:lineRule="auto"/>
        <w:ind w:left="1825" w:right="243"/>
        <w:rPr>
          <w:rFonts w:ascii="Arial" w:hAnsi="Arial" w:cs="Arial"/>
          <w:sz w:val="20"/>
          <w:szCs w:val="20"/>
        </w:rPr>
      </w:pPr>
      <w:proofErr w:type="gramStart"/>
      <w:r w:rsidRPr="003E02B5">
        <w:rPr>
          <w:rFonts w:ascii="Arial" w:hAnsi="Arial" w:cs="Arial"/>
          <w:sz w:val="20"/>
          <w:szCs w:val="20"/>
        </w:rPr>
        <w:t>Animals.</w:t>
      </w:r>
      <w:proofErr w:type="gramEnd"/>
      <w:r w:rsidRPr="003E02B5">
        <w:rPr>
          <w:rFonts w:ascii="Arial" w:hAnsi="Arial" w:cs="Arial"/>
          <w:sz w:val="20"/>
          <w:szCs w:val="20"/>
        </w:rPr>
        <w:t xml:space="preserve">  </w:t>
      </w:r>
    </w:p>
    <w:p w:rsidR="0023510D" w:rsidRPr="003E02B5" w:rsidRDefault="0023510D" w:rsidP="0023510D">
      <w:pPr>
        <w:numPr>
          <w:ilvl w:val="2"/>
          <w:numId w:val="38"/>
        </w:numPr>
        <w:autoSpaceDN w:val="0"/>
        <w:spacing w:before="0" w:after="0" w:line="240" w:lineRule="auto"/>
        <w:ind w:right="243" w:hanging="360"/>
        <w:rPr>
          <w:rFonts w:ascii="Arial" w:hAnsi="Arial" w:cs="Arial"/>
          <w:sz w:val="20"/>
          <w:szCs w:val="20"/>
        </w:rPr>
      </w:pPr>
      <w:proofErr w:type="spellStart"/>
      <w:r w:rsidRPr="003E02B5">
        <w:rPr>
          <w:rFonts w:ascii="Arial" w:hAnsi="Arial" w:cs="Arial"/>
          <w:sz w:val="20"/>
          <w:szCs w:val="20"/>
        </w:rPr>
        <w:t>Metamerism</w:t>
      </w:r>
      <w:proofErr w:type="spellEnd"/>
      <w:r w:rsidRPr="003E02B5">
        <w:rPr>
          <w:rFonts w:ascii="Arial" w:hAnsi="Arial" w:cs="Arial"/>
          <w:sz w:val="20"/>
          <w:szCs w:val="20"/>
        </w:rPr>
        <w:t xml:space="preserve"> and </w:t>
      </w:r>
      <w:proofErr w:type="spellStart"/>
      <w:r w:rsidRPr="003E02B5">
        <w:rPr>
          <w:rFonts w:ascii="Arial" w:hAnsi="Arial" w:cs="Arial"/>
          <w:sz w:val="20"/>
          <w:szCs w:val="20"/>
        </w:rPr>
        <w:t>Tagmatization</w:t>
      </w:r>
      <w:proofErr w:type="spellEnd"/>
    </w:p>
    <w:p w:rsidR="0023510D" w:rsidRPr="003E02B5" w:rsidRDefault="0023510D" w:rsidP="0023510D">
      <w:pPr>
        <w:numPr>
          <w:ilvl w:val="2"/>
          <w:numId w:val="38"/>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The Exoskeleton; Metamorphosis.  </w:t>
      </w:r>
    </w:p>
    <w:p w:rsidR="0023510D" w:rsidRPr="003E02B5" w:rsidRDefault="0023510D" w:rsidP="0023510D">
      <w:pPr>
        <w:numPr>
          <w:ilvl w:val="2"/>
          <w:numId w:val="38"/>
        </w:numPr>
        <w:autoSpaceDN w:val="0"/>
        <w:spacing w:before="0" w:after="0" w:line="240" w:lineRule="auto"/>
        <w:ind w:right="243"/>
        <w:rPr>
          <w:rFonts w:ascii="Arial" w:hAnsi="Arial" w:cs="Arial"/>
          <w:sz w:val="20"/>
          <w:szCs w:val="20"/>
        </w:rPr>
      </w:pPr>
      <w:r w:rsidRPr="003E02B5">
        <w:rPr>
          <w:rFonts w:ascii="Arial" w:hAnsi="Arial" w:cs="Arial"/>
          <w:sz w:val="20"/>
          <w:szCs w:val="20"/>
        </w:rPr>
        <w:t xml:space="preserve">Classification up to Class; Further </w:t>
      </w:r>
      <w:proofErr w:type="spellStart"/>
      <w:r w:rsidRPr="003E02B5">
        <w:rPr>
          <w:rFonts w:ascii="Arial" w:hAnsi="Arial" w:cs="Arial"/>
          <w:sz w:val="20"/>
          <w:szCs w:val="20"/>
        </w:rPr>
        <w:t>Phylogenetic</w:t>
      </w:r>
      <w:proofErr w:type="spellEnd"/>
      <w:r w:rsidRPr="003E02B5">
        <w:rPr>
          <w:rFonts w:ascii="Arial" w:hAnsi="Arial" w:cs="Arial"/>
          <w:sz w:val="20"/>
          <w:szCs w:val="20"/>
        </w:rPr>
        <w:t xml:space="preserve"> Consideration. </w:t>
      </w:r>
    </w:p>
    <w:p w:rsidR="0023510D" w:rsidRPr="003E02B5" w:rsidRDefault="0023510D" w:rsidP="0023510D">
      <w:pPr>
        <w:spacing w:after="0" w:line="240" w:lineRule="auto"/>
        <w:ind w:left="529" w:right="239"/>
        <w:rPr>
          <w:rFonts w:ascii="Arial" w:hAnsi="Arial" w:cs="Arial"/>
          <w:sz w:val="20"/>
          <w:szCs w:val="20"/>
        </w:rPr>
      </w:pPr>
      <w:r w:rsidRPr="003E02B5">
        <w:rPr>
          <w:rFonts w:ascii="Arial" w:hAnsi="Arial" w:cs="Arial"/>
          <w:b/>
          <w:sz w:val="20"/>
          <w:szCs w:val="20"/>
        </w:rPr>
        <w:t xml:space="preserve">The Hexapods and </w:t>
      </w:r>
      <w:proofErr w:type="spellStart"/>
      <w:r w:rsidRPr="003E02B5">
        <w:rPr>
          <w:rFonts w:ascii="Arial" w:hAnsi="Arial" w:cs="Arial"/>
          <w:b/>
          <w:sz w:val="20"/>
          <w:szCs w:val="20"/>
        </w:rPr>
        <w:t>Myriapods</w:t>
      </w:r>
      <w:proofErr w:type="spellEnd"/>
      <w:r w:rsidRPr="003E02B5">
        <w:rPr>
          <w:rFonts w:ascii="Arial" w:hAnsi="Arial" w:cs="Arial"/>
          <w:b/>
          <w:sz w:val="20"/>
          <w:szCs w:val="20"/>
        </w:rPr>
        <w:t xml:space="preserve">: </w:t>
      </w:r>
    </w:p>
    <w:p w:rsidR="0023510D" w:rsidRPr="003E02B5" w:rsidRDefault="0023510D" w:rsidP="0023510D">
      <w:pPr>
        <w:numPr>
          <w:ilvl w:val="2"/>
          <w:numId w:val="39"/>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Evolutionary Perspective: Classification up to class. External </w:t>
      </w:r>
    </w:p>
    <w:p w:rsidR="0023510D" w:rsidRPr="003E02B5" w:rsidRDefault="0023510D" w:rsidP="0023510D">
      <w:pPr>
        <w:spacing w:after="0" w:line="240" w:lineRule="auto"/>
        <w:ind w:left="1249" w:right="243"/>
        <w:rPr>
          <w:rFonts w:ascii="Arial" w:hAnsi="Arial" w:cs="Arial"/>
          <w:sz w:val="20"/>
          <w:szCs w:val="20"/>
        </w:rPr>
      </w:pPr>
      <w:r w:rsidRPr="003E02B5">
        <w:rPr>
          <w:rFonts w:ascii="Arial" w:hAnsi="Arial" w:cs="Arial"/>
          <w:sz w:val="20"/>
          <w:szCs w:val="20"/>
        </w:rPr>
        <w:t xml:space="preserve">Structure and Locomotion,  </w:t>
      </w:r>
    </w:p>
    <w:p w:rsidR="0023510D" w:rsidRPr="003E02B5" w:rsidRDefault="0023510D" w:rsidP="0023510D">
      <w:pPr>
        <w:numPr>
          <w:ilvl w:val="2"/>
          <w:numId w:val="39"/>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Nutrition and the Digestive system, Gas Exchange, Circulation and </w:t>
      </w:r>
    </w:p>
    <w:p w:rsidR="0023510D" w:rsidRPr="003E02B5" w:rsidRDefault="0023510D" w:rsidP="0023510D">
      <w:pPr>
        <w:spacing w:after="0" w:line="240" w:lineRule="auto"/>
        <w:ind w:left="1249" w:right="243"/>
        <w:rPr>
          <w:rFonts w:ascii="Arial" w:hAnsi="Arial" w:cs="Arial"/>
          <w:sz w:val="20"/>
          <w:szCs w:val="20"/>
        </w:rPr>
      </w:pPr>
      <w:r w:rsidRPr="003E02B5">
        <w:rPr>
          <w:rFonts w:ascii="Arial" w:hAnsi="Arial" w:cs="Arial"/>
          <w:sz w:val="20"/>
          <w:szCs w:val="20"/>
        </w:rPr>
        <w:t xml:space="preserve">Temperature Regulation,  </w:t>
      </w:r>
    </w:p>
    <w:p w:rsidR="0023510D" w:rsidRPr="003E02B5" w:rsidRDefault="0023510D" w:rsidP="0023510D">
      <w:pPr>
        <w:numPr>
          <w:ilvl w:val="2"/>
          <w:numId w:val="39"/>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Nervous and Sensory Functions, Excretion, Chemical Regulation,  </w:t>
      </w:r>
    </w:p>
    <w:p w:rsidR="0023510D" w:rsidRPr="003E02B5" w:rsidRDefault="0023510D" w:rsidP="0023510D">
      <w:pPr>
        <w:numPr>
          <w:ilvl w:val="2"/>
          <w:numId w:val="39"/>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Reproduction and Development in </w:t>
      </w:r>
      <w:proofErr w:type="spellStart"/>
      <w:r w:rsidRPr="003E02B5">
        <w:rPr>
          <w:rFonts w:ascii="Arial" w:hAnsi="Arial" w:cs="Arial"/>
          <w:sz w:val="20"/>
          <w:szCs w:val="20"/>
        </w:rPr>
        <w:t>Hexapoda</w:t>
      </w:r>
      <w:proofErr w:type="spellEnd"/>
      <w:r w:rsidRPr="003E02B5">
        <w:rPr>
          <w:rFonts w:ascii="Arial" w:hAnsi="Arial" w:cs="Arial"/>
          <w:sz w:val="20"/>
          <w:szCs w:val="20"/>
        </w:rPr>
        <w:t>,</w:t>
      </w:r>
    </w:p>
    <w:p w:rsidR="0023510D" w:rsidRPr="003E02B5" w:rsidRDefault="0023510D" w:rsidP="0023510D">
      <w:pPr>
        <w:numPr>
          <w:ilvl w:val="2"/>
          <w:numId w:val="39"/>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Insects </w:t>
      </w:r>
      <w:proofErr w:type="spellStart"/>
      <w:r w:rsidRPr="003E02B5">
        <w:rPr>
          <w:rFonts w:ascii="Arial" w:hAnsi="Arial" w:cs="Arial"/>
          <w:sz w:val="20"/>
          <w:szCs w:val="20"/>
        </w:rPr>
        <w:t>Behavior</w:t>
      </w:r>
      <w:proofErr w:type="spellEnd"/>
      <w:r w:rsidRPr="003E02B5">
        <w:rPr>
          <w:rFonts w:ascii="Arial" w:hAnsi="Arial" w:cs="Arial"/>
          <w:sz w:val="20"/>
          <w:szCs w:val="20"/>
        </w:rPr>
        <w:t xml:space="preserve">, Insect and Human.   </w:t>
      </w:r>
    </w:p>
    <w:p w:rsidR="0023510D" w:rsidRPr="003E02B5" w:rsidRDefault="0023510D" w:rsidP="0023510D">
      <w:pPr>
        <w:spacing w:after="0" w:line="240" w:lineRule="auto"/>
        <w:ind w:left="168" w:right="239"/>
        <w:rPr>
          <w:rFonts w:ascii="Arial" w:hAnsi="Arial" w:cs="Arial"/>
          <w:sz w:val="20"/>
          <w:szCs w:val="20"/>
        </w:rPr>
      </w:pPr>
      <w:r w:rsidRPr="003E02B5">
        <w:rPr>
          <w:rFonts w:ascii="Arial" w:hAnsi="Arial" w:cs="Arial"/>
          <w:sz w:val="20"/>
          <w:szCs w:val="20"/>
        </w:rPr>
        <w:t xml:space="preserve">10. </w:t>
      </w:r>
      <w:r w:rsidRPr="003E02B5">
        <w:rPr>
          <w:rFonts w:ascii="Arial" w:hAnsi="Arial" w:cs="Arial"/>
          <w:b/>
          <w:sz w:val="20"/>
          <w:szCs w:val="20"/>
        </w:rPr>
        <w:t>PHYLUMECHINODERMS</w:t>
      </w:r>
    </w:p>
    <w:p w:rsidR="0023510D" w:rsidRPr="003E02B5" w:rsidRDefault="0023510D" w:rsidP="0023510D">
      <w:pPr>
        <w:numPr>
          <w:ilvl w:val="0"/>
          <w:numId w:val="40"/>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Evolutionary Perspective: Relationship to other Animals; Echinoderm Characteristics; Classification up to class.  </w:t>
      </w:r>
    </w:p>
    <w:p w:rsidR="0023510D" w:rsidRPr="003E02B5" w:rsidRDefault="0023510D" w:rsidP="0023510D">
      <w:pPr>
        <w:numPr>
          <w:ilvl w:val="0"/>
          <w:numId w:val="40"/>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Maintenance Functions, Regeneration,  </w:t>
      </w:r>
    </w:p>
    <w:p w:rsidR="0023510D" w:rsidRPr="003E02B5" w:rsidRDefault="0023510D" w:rsidP="0023510D">
      <w:pPr>
        <w:numPr>
          <w:ilvl w:val="0"/>
          <w:numId w:val="40"/>
        </w:numPr>
        <w:autoSpaceDN w:val="0"/>
        <w:spacing w:before="0" w:after="0" w:line="240" w:lineRule="auto"/>
        <w:ind w:right="243"/>
        <w:rPr>
          <w:rFonts w:ascii="Arial" w:hAnsi="Arial" w:cs="Arial"/>
          <w:sz w:val="20"/>
          <w:szCs w:val="20"/>
        </w:rPr>
      </w:pPr>
      <w:proofErr w:type="gramStart"/>
      <w:r w:rsidRPr="003E02B5">
        <w:rPr>
          <w:rFonts w:ascii="Arial" w:hAnsi="Arial" w:cs="Arial"/>
          <w:sz w:val="20"/>
          <w:szCs w:val="20"/>
        </w:rPr>
        <w:t>Reproduction,</w:t>
      </w:r>
      <w:proofErr w:type="gramEnd"/>
      <w:r w:rsidRPr="003E02B5">
        <w:rPr>
          <w:rFonts w:ascii="Arial" w:hAnsi="Arial" w:cs="Arial"/>
          <w:sz w:val="20"/>
          <w:szCs w:val="20"/>
        </w:rPr>
        <w:t xml:space="preserve"> and Development in </w:t>
      </w:r>
      <w:proofErr w:type="spellStart"/>
      <w:r w:rsidRPr="003E02B5">
        <w:rPr>
          <w:rFonts w:ascii="Arial" w:hAnsi="Arial" w:cs="Arial"/>
          <w:sz w:val="20"/>
          <w:szCs w:val="20"/>
        </w:rPr>
        <w:t>Asteroida</w:t>
      </w:r>
      <w:proofErr w:type="spellEnd"/>
      <w:r w:rsidRPr="003E02B5">
        <w:rPr>
          <w:rFonts w:ascii="Arial" w:hAnsi="Arial" w:cs="Arial"/>
          <w:sz w:val="20"/>
          <w:szCs w:val="20"/>
        </w:rPr>
        <w:t xml:space="preserve">, </w:t>
      </w:r>
      <w:proofErr w:type="spellStart"/>
      <w:r w:rsidRPr="003E02B5">
        <w:rPr>
          <w:rFonts w:ascii="Arial" w:hAnsi="Arial" w:cs="Arial"/>
          <w:sz w:val="20"/>
          <w:szCs w:val="20"/>
        </w:rPr>
        <w:t>Ophiuroidea</w:t>
      </w:r>
      <w:proofErr w:type="spellEnd"/>
      <w:r w:rsidRPr="003E02B5">
        <w:rPr>
          <w:rFonts w:ascii="Arial" w:hAnsi="Arial" w:cs="Arial"/>
          <w:sz w:val="20"/>
          <w:szCs w:val="20"/>
        </w:rPr>
        <w:t xml:space="preserve">, </w:t>
      </w:r>
      <w:proofErr w:type="spellStart"/>
      <w:r w:rsidRPr="003E02B5">
        <w:rPr>
          <w:rFonts w:ascii="Arial" w:hAnsi="Arial" w:cs="Arial"/>
          <w:sz w:val="20"/>
          <w:szCs w:val="20"/>
        </w:rPr>
        <w:t>Echinoidea</w:t>
      </w:r>
      <w:proofErr w:type="spellEnd"/>
      <w:r w:rsidRPr="003E02B5">
        <w:rPr>
          <w:rFonts w:ascii="Arial" w:hAnsi="Arial" w:cs="Arial"/>
          <w:sz w:val="20"/>
          <w:szCs w:val="20"/>
        </w:rPr>
        <w:t xml:space="preserve">, </w:t>
      </w:r>
      <w:proofErr w:type="spellStart"/>
      <w:r w:rsidRPr="003E02B5">
        <w:rPr>
          <w:rFonts w:ascii="Arial" w:hAnsi="Arial" w:cs="Arial"/>
          <w:sz w:val="20"/>
          <w:szCs w:val="20"/>
        </w:rPr>
        <w:t>Holothuridea</w:t>
      </w:r>
      <w:proofErr w:type="spellEnd"/>
      <w:r w:rsidRPr="003E02B5">
        <w:rPr>
          <w:rFonts w:ascii="Arial" w:hAnsi="Arial" w:cs="Arial"/>
          <w:sz w:val="20"/>
          <w:szCs w:val="20"/>
        </w:rPr>
        <w:t xml:space="preserve"> and </w:t>
      </w:r>
      <w:proofErr w:type="spellStart"/>
      <w:r w:rsidRPr="003E02B5">
        <w:rPr>
          <w:rFonts w:ascii="Arial" w:hAnsi="Arial" w:cs="Arial"/>
          <w:sz w:val="20"/>
          <w:szCs w:val="20"/>
        </w:rPr>
        <w:t>Crinoidea</w:t>
      </w:r>
      <w:proofErr w:type="spellEnd"/>
      <w:r w:rsidRPr="003E02B5">
        <w:rPr>
          <w:rFonts w:ascii="Arial" w:hAnsi="Arial" w:cs="Arial"/>
          <w:sz w:val="20"/>
          <w:szCs w:val="20"/>
        </w:rPr>
        <w:t xml:space="preserve">.   </w:t>
      </w:r>
    </w:p>
    <w:p w:rsidR="0023510D" w:rsidRPr="003E02B5" w:rsidRDefault="0023510D" w:rsidP="0023510D">
      <w:pPr>
        <w:spacing w:after="0" w:line="240" w:lineRule="auto"/>
        <w:ind w:right="239"/>
        <w:rPr>
          <w:rFonts w:ascii="Arial" w:hAnsi="Arial" w:cs="Arial"/>
          <w:sz w:val="20"/>
          <w:szCs w:val="20"/>
        </w:rPr>
      </w:pPr>
      <w:proofErr w:type="gramStart"/>
      <w:r w:rsidRPr="003E02B5">
        <w:rPr>
          <w:rFonts w:ascii="Arial" w:hAnsi="Arial" w:cs="Arial"/>
          <w:b/>
          <w:sz w:val="20"/>
          <w:szCs w:val="20"/>
        </w:rPr>
        <w:t>SOME LESSER-KNOWN INVERTEBRATES</w:t>
      </w:r>
      <w:r w:rsidRPr="003E02B5">
        <w:rPr>
          <w:rFonts w:ascii="Arial" w:hAnsi="Arial" w:cs="Arial"/>
          <w:sz w:val="20"/>
          <w:szCs w:val="20"/>
        </w:rPr>
        <w:t>.</w:t>
      </w:r>
      <w:proofErr w:type="gramEnd"/>
      <w:r w:rsidRPr="003E02B5">
        <w:rPr>
          <w:rFonts w:ascii="Arial" w:hAnsi="Arial" w:cs="Arial"/>
          <w:sz w:val="20"/>
          <w:szCs w:val="20"/>
        </w:rPr>
        <w:t xml:space="preserve">  </w:t>
      </w:r>
    </w:p>
    <w:p w:rsidR="0023510D" w:rsidRPr="003E02B5" w:rsidRDefault="0023510D" w:rsidP="0023510D">
      <w:pPr>
        <w:spacing w:after="0" w:line="240" w:lineRule="auto"/>
        <w:ind w:left="10" w:right="818"/>
        <w:rPr>
          <w:rFonts w:ascii="Arial" w:hAnsi="Arial" w:cs="Arial"/>
          <w:sz w:val="20"/>
          <w:szCs w:val="20"/>
        </w:rPr>
      </w:pPr>
      <w:r w:rsidRPr="003E02B5">
        <w:rPr>
          <w:rFonts w:ascii="Arial" w:hAnsi="Arial" w:cs="Arial"/>
          <w:sz w:val="20"/>
          <w:szCs w:val="20"/>
        </w:rPr>
        <w:t xml:space="preserve">a. The </w:t>
      </w:r>
      <w:proofErr w:type="spellStart"/>
      <w:r w:rsidRPr="003E02B5">
        <w:rPr>
          <w:rFonts w:ascii="Arial" w:hAnsi="Arial" w:cs="Arial"/>
          <w:sz w:val="20"/>
          <w:szCs w:val="20"/>
        </w:rPr>
        <w:t>Lophophorates</w:t>
      </w:r>
      <w:proofErr w:type="spellEnd"/>
      <w:r w:rsidRPr="003E02B5">
        <w:rPr>
          <w:rFonts w:ascii="Arial" w:hAnsi="Arial" w:cs="Arial"/>
          <w:sz w:val="20"/>
          <w:szCs w:val="20"/>
        </w:rPr>
        <w:t xml:space="preserve">, </w:t>
      </w:r>
      <w:proofErr w:type="spellStart"/>
      <w:r w:rsidRPr="003E02B5">
        <w:rPr>
          <w:rFonts w:ascii="Arial" w:hAnsi="Arial" w:cs="Arial"/>
          <w:sz w:val="20"/>
          <w:szCs w:val="20"/>
        </w:rPr>
        <w:t>Entoprocts</w:t>
      </w:r>
      <w:proofErr w:type="spellEnd"/>
      <w:r w:rsidRPr="003E02B5">
        <w:rPr>
          <w:rFonts w:ascii="Arial" w:hAnsi="Arial" w:cs="Arial"/>
          <w:sz w:val="20"/>
          <w:szCs w:val="20"/>
        </w:rPr>
        <w:t xml:space="preserve">, </w:t>
      </w:r>
      <w:proofErr w:type="spellStart"/>
      <w:r w:rsidRPr="003E02B5">
        <w:rPr>
          <w:rFonts w:ascii="Arial" w:hAnsi="Arial" w:cs="Arial"/>
          <w:sz w:val="20"/>
          <w:szCs w:val="20"/>
        </w:rPr>
        <w:t>Cycliophores</w:t>
      </w:r>
      <w:proofErr w:type="spellEnd"/>
      <w:r w:rsidRPr="003E02B5">
        <w:rPr>
          <w:rFonts w:ascii="Arial" w:hAnsi="Arial" w:cs="Arial"/>
          <w:sz w:val="20"/>
          <w:szCs w:val="20"/>
        </w:rPr>
        <w:t xml:space="preserve">, and </w:t>
      </w:r>
      <w:proofErr w:type="spellStart"/>
      <w:r w:rsidRPr="003E02B5">
        <w:rPr>
          <w:rFonts w:ascii="Arial" w:hAnsi="Arial" w:cs="Arial"/>
          <w:sz w:val="20"/>
          <w:szCs w:val="20"/>
        </w:rPr>
        <w:t>Cheatognaths</w:t>
      </w:r>
      <w:proofErr w:type="spellEnd"/>
      <w:r w:rsidRPr="003E02B5">
        <w:rPr>
          <w:rFonts w:ascii="Arial" w:hAnsi="Arial" w:cs="Arial"/>
          <w:sz w:val="20"/>
          <w:szCs w:val="20"/>
        </w:rPr>
        <w:t xml:space="preserve">. </w:t>
      </w:r>
    </w:p>
    <w:p w:rsidR="0023510D" w:rsidRPr="003E02B5" w:rsidRDefault="0023510D" w:rsidP="0023510D">
      <w:pPr>
        <w:spacing w:after="0" w:line="240" w:lineRule="auto"/>
        <w:ind w:right="326"/>
        <w:rPr>
          <w:rFonts w:ascii="Arial" w:hAnsi="Arial" w:cs="Arial"/>
          <w:sz w:val="20"/>
          <w:szCs w:val="20"/>
        </w:rPr>
      </w:pPr>
      <w:r w:rsidRPr="003E02B5">
        <w:rPr>
          <w:rFonts w:ascii="Arial" w:hAnsi="Arial" w:cs="Arial"/>
          <w:b/>
          <w:sz w:val="20"/>
          <w:szCs w:val="20"/>
        </w:rPr>
        <w:t xml:space="preserve">Practical: </w:t>
      </w:r>
    </w:p>
    <w:p w:rsidR="0023510D" w:rsidRPr="003E02B5" w:rsidRDefault="0023510D" w:rsidP="0023510D">
      <w:pPr>
        <w:spacing w:after="0" w:line="240" w:lineRule="auto"/>
        <w:ind w:left="168" w:right="826"/>
        <w:rPr>
          <w:rFonts w:ascii="Arial" w:hAnsi="Arial" w:cs="Arial"/>
          <w:sz w:val="20"/>
          <w:szCs w:val="20"/>
        </w:rPr>
      </w:pPr>
      <w:r w:rsidRPr="003E02B5">
        <w:rPr>
          <w:rFonts w:ascii="Arial" w:hAnsi="Arial" w:cs="Arial"/>
          <w:b/>
          <w:sz w:val="20"/>
          <w:szCs w:val="20"/>
        </w:rPr>
        <w:t>Note:</w:t>
      </w:r>
      <w:r w:rsidRPr="003E02B5">
        <w:rPr>
          <w:rFonts w:ascii="Arial" w:hAnsi="Arial" w:cs="Arial"/>
          <w:sz w:val="20"/>
          <w:szCs w:val="20"/>
        </w:rPr>
        <w:t xml:space="preserve"> Classification of each member of each phylum up to order with adaptations in relation to habitat of the specimen. Preserved Specimen and or </w:t>
      </w:r>
      <w:proofErr w:type="spellStart"/>
      <w:r w:rsidRPr="003E02B5">
        <w:rPr>
          <w:rFonts w:ascii="Arial" w:hAnsi="Arial" w:cs="Arial"/>
          <w:sz w:val="20"/>
          <w:szCs w:val="20"/>
        </w:rPr>
        <w:t>colored</w:t>
      </w:r>
      <w:proofErr w:type="spellEnd"/>
      <w:r w:rsidRPr="003E02B5">
        <w:rPr>
          <w:rFonts w:ascii="Arial" w:hAnsi="Arial" w:cs="Arial"/>
          <w:sz w:val="20"/>
          <w:szCs w:val="20"/>
        </w:rPr>
        <w:t xml:space="preserve"> projection slide and or CD ROM projection of computer must be used.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t xml:space="preserve">Study of Euglena, Amoeba, Endameba, Plasmodium, Trypanosome, Paramecium as representative of animal like </w:t>
      </w:r>
      <w:proofErr w:type="spellStart"/>
      <w:r w:rsidRPr="003E02B5">
        <w:rPr>
          <w:rFonts w:ascii="Arial" w:hAnsi="Arial" w:cs="Arial"/>
          <w:sz w:val="20"/>
          <w:szCs w:val="20"/>
        </w:rPr>
        <w:t>Protists</w:t>
      </w:r>
      <w:proofErr w:type="spellEnd"/>
      <w:r w:rsidRPr="003E02B5">
        <w:rPr>
          <w:rFonts w:ascii="Arial" w:hAnsi="Arial" w:cs="Arial"/>
          <w:sz w:val="20"/>
          <w:szCs w:val="20"/>
        </w:rPr>
        <w:t xml:space="preserve">.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t xml:space="preserve">Study of prepared slides of sponges, </w:t>
      </w:r>
      <w:proofErr w:type="spellStart"/>
      <w:r w:rsidRPr="003E02B5">
        <w:rPr>
          <w:rFonts w:ascii="Arial" w:hAnsi="Arial" w:cs="Arial"/>
          <w:sz w:val="20"/>
          <w:szCs w:val="20"/>
        </w:rPr>
        <w:t>spicules</w:t>
      </w:r>
      <w:proofErr w:type="spellEnd"/>
      <w:r w:rsidRPr="003E02B5">
        <w:rPr>
          <w:rFonts w:ascii="Arial" w:hAnsi="Arial" w:cs="Arial"/>
          <w:sz w:val="20"/>
          <w:szCs w:val="20"/>
        </w:rPr>
        <w:t xml:space="preserve"> of songs, and their various body forms. Study of representatives of classes of Phylum </w:t>
      </w:r>
      <w:proofErr w:type="spellStart"/>
      <w:r w:rsidRPr="003E02B5">
        <w:rPr>
          <w:rFonts w:ascii="Arial" w:hAnsi="Arial" w:cs="Arial"/>
          <w:sz w:val="20"/>
          <w:szCs w:val="20"/>
        </w:rPr>
        <w:t>Porifera</w:t>
      </w:r>
      <w:proofErr w:type="spellEnd"/>
      <w:r w:rsidRPr="003E02B5">
        <w:rPr>
          <w:rFonts w:ascii="Arial" w:hAnsi="Arial" w:cs="Arial"/>
          <w:sz w:val="20"/>
          <w:szCs w:val="20"/>
        </w:rPr>
        <w:t xml:space="preserve">.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t xml:space="preserve">Study of principal representatives of classes of Phylum Coelenterate.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lastRenderedPageBreak/>
        <w:t xml:space="preserve">Study of principal representatives of classes of Phylum </w:t>
      </w:r>
      <w:proofErr w:type="spellStart"/>
      <w:r w:rsidRPr="003E02B5">
        <w:rPr>
          <w:rFonts w:ascii="Arial" w:hAnsi="Arial" w:cs="Arial"/>
          <w:sz w:val="20"/>
          <w:szCs w:val="20"/>
        </w:rPr>
        <w:t>Platyhelminthes</w:t>
      </w:r>
      <w:proofErr w:type="spellEnd"/>
      <w:r w:rsidRPr="003E02B5">
        <w:rPr>
          <w:rFonts w:ascii="Arial" w:hAnsi="Arial" w:cs="Arial"/>
          <w:sz w:val="20"/>
          <w:szCs w:val="20"/>
        </w:rPr>
        <w:t xml:space="preserve">.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t xml:space="preserve">Study of representatives of phylum Rotifer, Phylum Nematode.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t xml:space="preserve">Study of principal representatives of classes of Phylum </w:t>
      </w:r>
      <w:proofErr w:type="spellStart"/>
      <w:r w:rsidRPr="003E02B5">
        <w:rPr>
          <w:rFonts w:ascii="Arial" w:hAnsi="Arial" w:cs="Arial"/>
          <w:sz w:val="20"/>
          <w:szCs w:val="20"/>
        </w:rPr>
        <w:t>Mollusca</w:t>
      </w:r>
      <w:proofErr w:type="spellEnd"/>
      <w:r w:rsidRPr="003E02B5">
        <w:rPr>
          <w:rFonts w:ascii="Arial" w:hAnsi="Arial" w:cs="Arial"/>
          <w:sz w:val="20"/>
          <w:szCs w:val="20"/>
        </w:rPr>
        <w:t xml:space="preserve">.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t xml:space="preserve">Study of principal representatives of classes of Phylum </w:t>
      </w:r>
      <w:proofErr w:type="spellStart"/>
      <w:r w:rsidRPr="003E02B5">
        <w:rPr>
          <w:rFonts w:ascii="Arial" w:hAnsi="Arial" w:cs="Arial"/>
          <w:sz w:val="20"/>
          <w:szCs w:val="20"/>
        </w:rPr>
        <w:t>Annelida</w:t>
      </w:r>
      <w:proofErr w:type="spellEnd"/>
      <w:r w:rsidRPr="003E02B5">
        <w:rPr>
          <w:rFonts w:ascii="Arial" w:hAnsi="Arial" w:cs="Arial"/>
          <w:sz w:val="20"/>
          <w:szCs w:val="20"/>
        </w:rPr>
        <w:t xml:space="preserve">.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t xml:space="preserve">Study of principal representatives of classes of groups of Phylum </w:t>
      </w:r>
      <w:proofErr w:type="spellStart"/>
      <w:r w:rsidRPr="003E02B5">
        <w:rPr>
          <w:rFonts w:ascii="Arial" w:hAnsi="Arial" w:cs="Arial"/>
          <w:sz w:val="20"/>
          <w:szCs w:val="20"/>
        </w:rPr>
        <w:t>Arthropoda</w:t>
      </w:r>
      <w:proofErr w:type="spellEnd"/>
      <w:r w:rsidRPr="003E02B5">
        <w:rPr>
          <w:rFonts w:ascii="Arial" w:hAnsi="Arial" w:cs="Arial"/>
          <w:sz w:val="20"/>
          <w:szCs w:val="20"/>
        </w:rPr>
        <w:t xml:space="preserve">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t xml:space="preserve">Study of representatives of classes of phylum </w:t>
      </w:r>
      <w:proofErr w:type="spellStart"/>
      <w:r w:rsidRPr="003E02B5">
        <w:rPr>
          <w:rFonts w:ascii="Arial" w:hAnsi="Arial" w:cs="Arial"/>
          <w:sz w:val="20"/>
          <w:szCs w:val="20"/>
        </w:rPr>
        <w:t>Echinodermta</w:t>
      </w:r>
      <w:proofErr w:type="spellEnd"/>
      <w:r w:rsidRPr="003E02B5">
        <w:rPr>
          <w:rFonts w:ascii="Arial" w:hAnsi="Arial" w:cs="Arial"/>
          <w:sz w:val="20"/>
          <w:szCs w:val="20"/>
        </w:rPr>
        <w:t xml:space="preserve">.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t xml:space="preserve">Preparation of permanent mount of </w:t>
      </w:r>
      <w:proofErr w:type="spellStart"/>
      <w:r w:rsidRPr="003E02B5">
        <w:rPr>
          <w:rFonts w:ascii="Arial" w:hAnsi="Arial" w:cs="Arial"/>
          <w:sz w:val="20"/>
          <w:szCs w:val="20"/>
        </w:rPr>
        <w:t>Leucosolenia</w:t>
      </w:r>
      <w:proofErr w:type="spellEnd"/>
      <w:r w:rsidRPr="003E02B5">
        <w:rPr>
          <w:rFonts w:ascii="Arial" w:hAnsi="Arial" w:cs="Arial"/>
          <w:sz w:val="20"/>
          <w:szCs w:val="20"/>
        </w:rPr>
        <w:t xml:space="preserve">, </w:t>
      </w:r>
      <w:proofErr w:type="spellStart"/>
      <w:r w:rsidRPr="003E02B5">
        <w:rPr>
          <w:rFonts w:ascii="Arial" w:hAnsi="Arial" w:cs="Arial"/>
          <w:sz w:val="20"/>
          <w:szCs w:val="20"/>
        </w:rPr>
        <w:t>Obelia</w:t>
      </w:r>
      <w:proofErr w:type="spellEnd"/>
      <w:r w:rsidRPr="003E02B5">
        <w:rPr>
          <w:rFonts w:ascii="Arial" w:hAnsi="Arial" w:cs="Arial"/>
          <w:sz w:val="20"/>
          <w:szCs w:val="20"/>
        </w:rPr>
        <w:t xml:space="preserve">, Hydra, </w:t>
      </w:r>
      <w:proofErr w:type="spellStart"/>
      <w:r w:rsidRPr="003E02B5">
        <w:rPr>
          <w:rFonts w:ascii="Arial" w:hAnsi="Arial" w:cs="Arial"/>
          <w:sz w:val="20"/>
          <w:szCs w:val="20"/>
        </w:rPr>
        <w:t>Proglottid</w:t>
      </w:r>
      <w:proofErr w:type="spellEnd"/>
      <w:r w:rsidRPr="003E02B5">
        <w:rPr>
          <w:rFonts w:ascii="Arial" w:hAnsi="Arial" w:cs="Arial"/>
          <w:sz w:val="20"/>
          <w:szCs w:val="20"/>
        </w:rPr>
        <w:t xml:space="preserve"> of Tapeworm, </w:t>
      </w:r>
      <w:proofErr w:type="spellStart"/>
      <w:r w:rsidRPr="003E02B5">
        <w:rPr>
          <w:rFonts w:ascii="Arial" w:hAnsi="Arial" w:cs="Arial"/>
          <w:sz w:val="20"/>
          <w:szCs w:val="20"/>
        </w:rPr>
        <w:t>Parapodia</w:t>
      </w:r>
      <w:proofErr w:type="spellEnd"/>
      <w:r w:rsidRPr="003E02B5">
        <w:rPr>
          <w:rFonts w:ascii="Arial" w:hAnsi="Arial" w:cs="Arial"/>
          <w:sz w:val="20"/>
          <w:szCs w:val="20"/>
        </w:rPr>
        <w:t xml:space="preserve"> of </w:t>
      </w:r>
      <w:proofErr w:type="spellStart"/>
      <w:r w:rsidRPr="003E02B5">
        <w:rPr>
          <w:rFonts w:ascii="Arial" w:hAnsi="Arial" w:cs="Arial"/>
          <w:sz w:val="20"/>
          <w:szCs w:val="20"/>
        </w:rPr>
        <w:t>Nereis</w:t>
      </w:r>
      <w:proofErr w:type="spellEnd"/>
      <w:r w:rsidRPr="003E02B5">
        <w:rPr>
          <w:rFonts w:ascii="Arial" w:hAnsi="Arial" w:cs="Arial"/>
          <w:sz w:val="20"/>
          <w:szCs w:val="20"/>
        </w:rPr>
        <w:t xml:space="preserve"> and Daphnia. Drawing and </w:t>
      </w:r>
      <w:proofErr w:type="spellStart"/>
      <w:r w:rsidRPr="003E02B5">
        <w:rPr>
          <w:rFonts w:ascii="Arial" w:hAnsi="Arial" w:cs="Arial"/>
          <w:sz w:val="20"/>
          <w:szCs w:val="20"/>
        </w:rPr>
        <w:t>labeling</w:t>
      </w:r>
      <w:proofErr w:type="spellEnd"/>
      <w:r w:rsidRPr="003E02B5">
        <w:rPr>
          <w:rFonts w:ascii="Arial" w:hAnsi="Arial" w:cs="Arial"/>
          <w:sz w:val="20"/>
          <w:szCs w:val="20"/>
        </w:rPr>
        <w:t xml:space="preserve">.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t xml:space="preserve">Preparation of permanent slide of mouthpart of insects (after dissection). Drawing and </w:t>
      </w:r>
      <w:proofErr w:type="spellStart"/>
      <w:r w:rsidRPr="003E02B5">
        <w:rPr>
          <w:rFonts w:ascii="Arial" w:hAnsi="Arial" w:cs="Arial"/>
          <w:sz w:val="20"/>
          <w:szCs w:val="20"/>
        </w:rPr>
        <w:t>labeling</w:t>
      </w:r>
      <w:proofErr w:type="spellEnd"/>
      <w:r w:rsidRPr="003E02B5">
        <w:rPr>
          <w:rFonts w:ascii="Arial" w:hAnsi="Arial" w:cs="Arial"/>
          <w:sz w:val="20"/>
          <w:szCs w:val="20"/>
        </w:rPr>
        <w:t xml:space="preserve">. </w:t>
      </w:r>
    </w:p>
    <w:p w:rsidR="0023510D" w:rsidRPr="003E02B5" w:rsidRDefault="0023510D" w:rsidP="0023510D">
      <w:pPr>
        <w:numPr>
          <w:ilvl w:val="0"/>
          <w:numId w:val="41"/>
        </w:numPr>
        <w:autoSpaceDN w:val="0"/>
        <w:spacing w:before="0" w:after="0" w:line="240" w:lineRule="auto"/>
        <w:ind w:right="243" w:hanging="475"/>
        <w:rPr>
          <w:rFonts w:ascii="Arial" w:hAnsi="Arial" w:cs="Arial"/>
          <w:sz w:val="20"/>
          <w:szCs w:val="20"/>
        </w:rPr>
      </w:pPr>
      <w:r w:rsidRPr="003E02B5">
        <w:rPr>
          <w:rFonts w:ascii="Arial" w:hAnsi="Arial" w:cs="Arial"/>
          <w:sz w:val="20"/>
          <w:szCs w:val="20"/>
        </w:rPr>
        <w:t xml:space="preserve">How to make grade-wise series for preparation of temporary and permanent slides. </w:t>
      </w:r>
    </w:p>
    <w:p w:rsidR="0023510D" w:rsidRPr="003E02B5" w:rsidRDefault="0023510D" w:rsidP="0023510D">
      <w:pPr>
        <w:spacing w:after="0" w:line="240" w:lineRule="auto"/>
        <w:ind w:right="326"/>
        <w:rPr>
          <w:rFonts w:ascii="Arial" w:hAnsi="Arial" w:cs="Arial"/>
          <w:sz w:val="20"/>
          <w:szCs w:val="20"/>
        </w:rPr>
      </w:pPr>
      <w:r w:rsidRPr="003E02B5">
        <w:rPr>
          <w:rFonts w:ascii="Arial" w:hAnsi="Arial" w:cs="Arial"/>
          <w:b/>
          <w:sz w:val="20"/>
          <w:szCs w:val="20"/>
        </w:rPr>
        <w:t xml:space="preserve">Teaching Methodology: </w:t>
      </w:r>
    </w:p>
    <w:p w:rsidR="0023510D" w:rsidRPr="003E02B5" w:rsidRDefault="0023510D" w:rsidP="0023510D">
      <w:pPr>
        <w:numPr>
          <w:ilvl w:val="1"/>
          <w:numId w:val="41"/>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Lecturing </w:t>
      </w:r>
    </w:p>
    <w:p w:rsidR="0023510D" w:rsidRPr="003E02B5" w:rsidRDefault="0023510D" w:rsidP="0023510D">
      <w:pPr>
        <w:numPr>
          <w:ilvl w:val="1"/>
          <w:numId w:val="41"/>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Written Assignments </w:t>
      </w:r>
    </w:p>
    <w:p w:rsidR="0023510D" w:rsidRPr="003E02B5" w:rsidRDefault="0023510D" w:rsidP="0023510D">
      <w:pPr>
        <w:numPr>
          <w:ilvl w:val="1"/>
          <w:numId w:val="41"/>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Guest Speaker </w:t>
      </w:r>
    </w:p>
    <w:p w:rsidR="0023510D" w:rsidRPr="003E02B5" w:rsidRDefault="0023510D" w:rsidP="0023510D">
      <w:pPr>
        <w:numPr>
          <w:ilvl w:val="1"/>
          <w:numId w:val="41"/>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Research project</w:t>
      </w:r>
    </w:p>
    <w:p w:rsidR="0023510D" w:rsidRPr="003E02B5" w:rsidRDefault="0023510D" w:rsidP="0023510D">
      <w:pPr>
        <w:numPr>
          <w:ilvl w:val="1"/>
          <w:numId w:val="41"/>
        </w:numPr>
        <w:autoSpaceDN w:val="0"/>
        <w:spacing w:before="0" w:after="0" w:line="240" w:lineRule="auto"/>
        <w:ind w:right="243" w:hanging="360"/>
        <w:rPr>
          <w:rFonts w:ascii="Arial" w:hAnsi="Arial" w:cs="Arial"/>
          <w:sz w:val="20"/>
          <w:szCs w:val="20"/>
        </w:rPr>
      </w:pPr>
      <w:r w:rsidRPr="003E02B5">
        <w:rPr>
          <w:rFonts w:ascii="Arial" w:hAnsi="Arial" w:cs="Arial"/>
          <w:sz w:val="20"/>
          <w:szCs w:val="20"/>
        </w:rPr>
        <w:t xml:space="preserve">Presentation </w:t>
      </w:r>
    </w:p>
    <w:p w:rsidR="0023510D" w:rsidRPr="003E02B5" w:rsidRDefault="0023510D" w:rsidP="0023510D">
      <w:pPr>
        <w:spacing w:after="0" w:line="240" w:lineRule="auto"/>
        <w:ind w:right="239"/>
        <w:rPr>
          <w:rFonts w:ascii="Arial" w:hAnsi="Arial" w:cs="Arial"/>
          <w:sz w:val="20"/>
          <w:szCs w:val="20"/>
        </w:rPr>
      </w:pPr>
      <w:r w:rsidRPr="003E02B5">
        <w:rPr>
          <w:rFonts w:ascii="Arial" w:hAnsi="Arial" w:cs="Arial"/>
          <w:b/>
          <w:sz w:val="20"/>
          <w:szCs w:val="20"/>
        </w:rPr>
        <w:t xml:space="preserve">Assignments &amp; Presentation (10%) </w:t>
      </w:r>
    </w:p>
    <w:p w:rsidR="0023510D" w:rsidRPr="003E02B5" w:rsidRDefault="0023510D" w:rsidP="0023510D">
      <w:pPr>
        <w:spacing w:after="0" w:line="240" w:lineRule="auto"/>
        <w:ind w:left="745" w:right="326"/>
        <w:rPr>
          <w:rFonts w:ascii="Arial" w:hAnsi="Arial" w:cs="Arial"/>
          <w:sz w:val="20"/>
          <w:szCs w:val="20"/>
        </w:rPr>
      </w:pPr>
      <w:r w:rsidRPr="003E02B5">
        <w:rPr>
          <w:rFonts w:ascii="Arial" w:hAnsi="Arial" w:cs="Arial"/>
          <w:b/>
          <w:sz w:val="20"/>
          <w:szCs w:val="20"/>
        </w:rPr>
        <w:t xml:space="preserve">Recommended Principal Reference Book: </w:t>
      </w:r>
    </w:p>
    <w:p w:rsidR="0023510D" w:rsidRPr="003E02B5" w:rsidRDefault="0023510D" w:rsidP="0023510D">
      <w:pPr>
        <w:numPr>
          <w:ilvl w:val="0"/>
          <w:numId w:val="42"/>
        </w:numPr>
        <w:autoSpaceDN w:val="0"/>
        <w:spacing w:before="0" w:after="0" w:line="240" w:lineRule="auto"/>
        <w:ind w:right="243"/>
        <w:rPr>
          <w:rFonts w:ascii="Arial" w:hAnsi="Arial" w:cs="Arial"/>
          <w:sz w:val="20"/>
          <w:szCs w:val="20"/>
        </w:rPr>
      </w:pPr>
      <w:r w:rsidRPr="003E02B5">
        <w:rPr>
          <w:rFonts w:ascii="Arial" w:hAnsi="Arial" w:cs="Arial"/>
          <w:sz w:val="20"/>
          <w:szCs w:val="20"/>
        </w:rPr>
        <w:t>Miller, A.S. and Harley, J.B.; 1999, 2002., 2007, 2009, 2012 &amp; 2016 Zoology, 4</w:t>
      </w:r>
      <w:r w:rsidRPr="003E02B5">
        <w:rPr>
          <w:rFonts w:ascii="Arial" w:hAnsi="Arial" w:cs="Arial"/>
          <w:sz w:val="20"/>
          <w:szCs w:val="20"/>
          <w:vertAlign w:val="superscript"/>
        </w:rPr>
        <w:t>th</w:t>
      </w:r>
      <w:r w:rsidRPr="003E02B5">
        <w:rPr>
          <w:rFonts w:ascii="Arial" w:hAnsi="Arial" w:cs="Arial"/>
          <w:sz w:val="20"/>
          <w:szCs w:val="20"/>
        </w:rPr>
        <w:t>, 5</w:t>
      </w:r>
      <w:r w:rsidRPr="003E02B5">
        <w:rPr>
          <w:rFonts w:ascii="Arial" w:hAnsi="Arial" w:cs="Arial"/>
          <w:sz w:val="20"/>
          <w:szCs w:val="20"/>
          <w:vertAlign w:val="superscript"/>
        </w:rPr>
        <w:t>th</w:t>
      </w:r>
      <w:r w:rsidRPr="003E02B5">
        <w:rPr>
          <w:rFonts w:ascii="Arial" w:hAnsi="Arial" w:cs="Arial"/>
          <w:sz w:val="20"/>
          <w:szCs w:val="20"/>
        </w:rPr>
        <w:t>, 6</w:t>
      </w:r>
      <w:r w:rsidRPr="003E02B5">
        <w:rPr>
          <w:rFonts w:ascii="Arial" w:hAnsi="Arial" w:cs="Arial"/>
          <w:sz w:val="20"/>
          <w:szCs w:val="20"/>
          <w:vertAlign w:val="superscript"/>
        </w:rPr>
        <w:t>th</w:t>
      </w:r>
      <w:r w:rsidRPr="003E02B5">
        <w:rPr>
          <w:rFonts w:ascii="Arial" w:hAnsi="Arial" w:cs="Arial"/>
          <w:sz w:val="20"/>
          <w:szCs w:val="20"/>
        </w:rPr>
        <w:t>, 7</w:t>
      </w:r>
      <w:r w:rsidRPr="003E02B5">
        <w:rPr>
          <w:rFonts w:ascii="Arial" w:hAnsi="Arial" w:cs="Arial"/>
          <w:sz w:val="20"/>
          <w:szCs w:val="20"/>
          <w:vertAlign w:val="superscript"/>
        </w:rPr>
        <w:t>th</w:t>
      </w:r>
      <w:r w:rsidRPr="003E02B5">
        <w:rPr>
          <w:rFonts w:ascii="Arial" w:hAnsi="Arial" w:cs="Arial"/>
          <w:sz w:val="20"/>
          <w:szCs w:val="20"/>
        </w:rPr>
        <w:t>, 8</w:t>
      </w:r>
      <w:r w:rsidRPr="003E02B5">
        <w:rPr>
          <w:rFonts w:ascii="Arial" w:hAnsi="Arial" w:cs="Arial"/>
          <w:sz w:val="20"/>
          <w:szCs w:val="20"/>
          <w:vertAlign w:val="superscript"/>
        </w:rPr>
        <w:t>th</w:t>
      </w:r>
      <w:r w:rsidRPr="003E02B5">
        <w:rPr>
          <w:rFonts w:ascii="Arial" w:hAnsi="Arial" w:cs="Arial"/>
          <w:sz w:val="20"/>
          <w:szCs w:val="20"/>
        </w:rPr>
        <w:t>, 9</w:t>
      </w:r>
      <w:r w:rsidRPr="003E02B5">
        <w:rPr>
          <w:rFonts w:ascii="Arial" w:hAnsi="Arial" w:cs="Arial"/>
          <w:sz w:val="20"/>
          <w:szCs w:val="20"/>
          <w:vertAlign w:val="superscript"/>
        </w:rPr>
        <w:t>th</w:t>
      </w:r>
      <w:r w:rsidRPr="003E02B5">
        <w:rPr>
          <w:rFonts w:ascii="Arial" w:hAnsi="Arial" w:cs="Arial"/>
          <w:sz w:val="20"/>
          <w:szCs w:val="20"/>
        </w:rPr>
        <w:t>&amp; 10</w:t>
      </w:r>
      <w:r w:rsidRPr="003E02B5">
        <w:rPr>
          <w:rFonts w:ascii="Arial" w:hAnsi="Arial" w:cs="Arial"/>
          <w:sz w:val="20"/>
          <w:szCs w:val="20"/>
          <w:vertAlign w:val="superscript"/>
        </w:rPr>
        <w:t xml:space="preserve">th </w:t>
      </w:r>
      <w:r w:rsidRPr="003E02B5">
        <w:rPr>
          <w:rFonts w:ascii="Arial" w:hAnsi="Arial" w:cs="Arial"/>
          <w:sz w:val="20"/>
          <w:szCs w:val="20"/>
        </w:rPr>
        <w:t xml:space="preserve">Edition (International), Singapore : McGraw Hill. </w:t>
      </w:r>
    </w:p>
    <w:p w:rsidR="0023510D" w:rsidRPr="003E02B5" w:rsidRDefault="0023510D" w:rsidP="0023510D">
      <w:pPr>
        <w:spacing w:after="0" w:line="240" w:lineRule="auto"/>
        <w:ind w:left="730"/>
        <w:rPr>
          <w:rFonts w:ascii="Arial" w:hAnsi="Arial" w:cs="Arial"/>
          <w:b/>
          <w:sz w:val="20"/>
          <w:szCs w:val="20"/>
        </w:rPr>
      </w:pPr>
      <w:r w:rsidRPr="003E02B5">
        <w:rPr>
          <w:rFonts w:ascii="Arial" w:hAnsi="Arial" w:cs="Arial"/>
          <w:b/>
          <w:sz w:val="20"/>
          <w:szCs w:val="20"/>
        </w:rPr>
        <w:t xml:space="preserve">Additional Readings: </w:t>
      </w:r>
    </w:p>
    <w:p w:rsidR="0023510D" w:rsidRPr="003E02B5" w:rsidRDefault="0023510D" w:rsidP="0023510D">
      <w:pPr>
        <w:pStyle w:val="ListParagraph"/>
        <w:numPr>
          <w:ilvl w:val="0"/>
          <w:numId w:val="43"/>
        </w:numPr>
        <w:autoSpaceDN w:val="0"/>
        <w:spacing w:after="0" w:line="240" w:lineRule="auto"/>
        <w:jc w:val="both"/>
        <w:rPr>
          <w:rFonts w:ascii="Arial" w:hAnsi="Arial" w:cs="Arial"/>
          <w:b/>
          <w:sz w:val="20"/>
          <w:szCs w:val="20"/>
        </w:rPr>
      </w:pPr>
      <w:proofErr w:type="spellStart"/>
      <w:r w:rsidRPr="003E02B5">
        <w:rPr>
          <w:rFonts w:ascii="Arial" w:hAnsi="Arial" w:cs="Arial"/>
          <w:sz w:val="20"/>
          <w:szCs w:val="20"/>
          <w:shd w:val="clear" w:color="auto" w:fill="FFFFFF"/>
        </w:rPr>
        <w:t>Schierwater</w:t>
      </w:r>
      <w:proofErr w:type="spellEnd"/>
      <w:r w:rsidRPr="003E02B5">
        <w:rPr>
          <w:rFonts w:ascii="Arial" w:hAnsi="Arial" w:cs="Arial"/>
          <w:sz w:val="20"/>
          <w:szCs w:val="20"/>
          <w:shd w:val="clear" w:color="auto" w:fill="FFFFFF"/>
        </w:rPr>
        <w:t>, B., &amp;</w:t>
      </w:r>
      <w:proofErr w:type="spellStart"/>
      <w:r w:rsidRPr="003E02B5">
        <w:rPr>
          <w:rFonts w:ascii="Arial" w:hAnsi="Arial" w:cs="Arial"/>
          <w:sz w:val="20"/>
          <w:szCs w:val="20"/>
          <w:shd w:val="clear" w:color="auto" w:fill="FFFFFF"/>
        </w:rPr>
        <w:t>DeSalle</w:t>
      </w:r>
      <w:proofErr w:type="spellEnd"/>
      <w:r w:rsidRPr="003E02B5">
        <w:rPr>
          <w:rFonts w:ascii="Arial" w:hAnsi="Arial" w:cs="Arial"/>
          <w:sz w:val="20"/>
          <w:szCs w:val="20"/>
          <w:shd w:val="clear" w:color="auto" w:fill="FFFFFF"/>
        </w:rPr>
        <w:t>, R. (2021). </w:t>
      </w:r>
      <w:r w:rsidRPr="003E02B5">
        <w:rPr>
          <w:rFonts w:ascii="Arial" w:hAnsi="Arial" w:cs="Arial"/>
          <w:iCs/>
          <w:sz w:val="20"/>
          <w:szCs w:val="20"/>
          <w:shd w:val="clear" w:color="auto" w:fill="FFFFFF"/>
        </w:rPr>
        <w:t>Invertebrate zoology: a tree of life approach</w:t>
      </w:r>
      <w:r w:rsidRPr="003E02B5">
        <w:rPr>
          <w:rFonts w:ascii="Arial" w:hAnsi="Arial" w:cs="Arial"/>
          <w:sz w:val="20"/>
          <w:szCs w:val="20"/>
          <w:shd w:val="clear" w:color="auto" w:fill="FFFFFF"/>
        </w:rPr>
        <w:t>. CRC Press.</w:t>
      </w:r>
    </w:p>
    <w:p w:rsidR="0023510D" w:rsidRPr="003E02B5" w:rsidRDefault="0023510D" w:rsidP="0023510D">
      <w:pPr>
        <w:numPr>
          <w:ilvl w:val="0"/>
          <w:numId w:val="43"/>
        </w:numPr>
        <w:autoSpaceDN w:val="0"/>
        <w:spacing w:before="0" w:after="0" w:line="240" w:lineRule="auto"/>
        <w:ind w:right="243"/>
        <w:rPr>
          <w:rFonts w:ascii="Arial" w:hAnsi="Arial" w:cs="Arial"/>
          <w:sz w:val="20"/>
          <w:szCs w:val="20"/>
        </w:rPr>
      </w:pPr>
      <w:r w:rsidRPr="003E02B5">
        <w:rPr>
          <w:rFonts w:ascii="Arial" w:hAnsi="Arial" w:cs="Arial"/>
          <w:sz w:val="20"/>
          <w:szCs w:val="20"/>
        </w:rPr>
        <w:t>Hickman, C.P., Roberts, L.C/, AND Larson, A., 2018. INTEGRATED PRINCIPLES OF ZOOLOGY, 15</w:t>
      </w:r>
      <w:r w:rsidRPr="003E02B5">
        <w:rPr>
          <w:rFonts w:ascii="Arial" w:hAnsi="Arial" w:cs="Arial"/>
          <w:sz w:val="20"/>
          <w:szCs w:val="20"/>
          <w:vertAlign w:val="superscript"/>
        </w:rPr>
        <w:t>th</w:t>
      </w:r>
      <w:r w:rsidRPr="003E02B5">
        <w:rPr>
          <w:rFonts w:ascii="Arial" w:hAnsi="Arial" w:cs="Arial"/>
          <w:sz w:val="20"/>
          <w:szCs w:val="20"/>
        </w:rPr>
        <w:t xml:space="preserve"> Edition (International), Singapore: </w:t>
      </w:r>
      <w:proofErr w:type="spellStart"/>
      <w:r w:rsidRPr="003E02B5">
        <w:rPr>
          <w:rFonts w:ascii="Arial" w:hAnsi="Arial" w:cs="Arial"/>
          <w:sz w:val="20"/>
          <w:szCs w:val="20"/>
        </w:rPr>
        <w:t>McGRAW</w:t>
      </w:r>
      <w:proofErr w:type="spellEnd"/>
      <w:r w:rsidRPr="003E02B5">
        <w:rPr>
          <w:rFonts w:ascii="Arial" w:hAnsi="Arial" w:cs="Arial"/>
          <w:sz w:val="20"/>
          <w:szCs w:val="20"/>
        </w:rPr>
        <w:t xml:space="preserve">-Hill. </w:t>
      </w:r>
    </w:p>
    <w:p w:rsidR="0023510D" w:rsidRPr="003E02B5" w:rsidRDefault="0023510D" w:rsidP="0023510D">
      <w:pPr>
        <w:pStyle w:val="ListParagraph"/>
        <w:numPr>
          <w:ilvl w:val="0"/>
          <w:numId w:val="43"/>
        </w:numPr>
        <w:autoSpaceDN w:val="0"/>
        <w:spacing w:after="0" w:line="240" w:lineRule="auto"/>
        <w:jc w:val="both"/>
        <w:rPr>
          <w:rFonts w:ascii="Arial" w:hAnsi="Arial" w:cs="Arial"/>
          <w:b/>
          <w:sz w:val="20"/>
          <w:szCs w:val="20"/>
        </w:rPr>
      </w:pPr>
      <w:proofErr w:type="spellStart"/>
      <w:r w:rsidRPr="003E02B5">
        <w:rPr>
          <w:rFonts w:ascii="Arial" w:hAnsi="Arial" w:cs="Arial"/>
          <w:sz w:val="20"/>
          <w:szCs w:val="20"/>
          <w:shd w:val="clear" w:color="auto" w:fill="FFFFFF"/>
        </w:rPr>
        <w:t>Mandal</w:t>
      </w:r>
      <w:proofErr w:type="spellEnd"/>
      <w:r w:rsidRPr="003E02B5">
        <w:rPr>
          <w:rFonts w:ascii="Arial" w:hAnsi="Arial" w:cs="Arial"/>
          <w:sz w:val="20"/>
          <w:szCs w:val="20"/>
          <w:shd w:val="clear" w:color="auto" w:fill="FFFFFF"/>
        </w:rPr>
        <w:t>, F. B. (2017). </w:t>
      </w:r>
      <w:r w:rsidRPr="003E02B5">
        <w:rPr>
          <w:rFonts w:ascii="Arial" w:hAnsi="Arial" w:cs="Arial"/>
          <w:iCs/>
          <w:sz w:val="20"/>
          <w:szCs w:val="20"/>
          <w:shd w:val="clear" w:color="auto" w:fill="FFFFFF"/>
        </w:rPr>
        <w:t>Biology of Non-chordates</w:t>
      </w:r>
      <w:r w:rsidRPr="003E02B5">
        <w:rPr>
          <w:rFonts w:ascii="Arial" w:hAnsi="Arial" w:cs="Arial"/>
          <w:sz w:val="20"/>
          <w:szCs w:val="20"/>
          <w:shd w:val="clear" w:color="auto" w:fill="FFFFFF"/>
        </w:rPr>
        <w:t>. PHI Learning Pvt. Ltd.</w:t>
      </w:r>
    </w:p>
    <w:p w:rsidR="0023510D" w:rsidRPr="003E02B5" w:rsidRDefault="0023510D" w:rsidP="0023510D">
      <w:pPr>
        <w:numPr>
          <w:ilvl w:val="0"/>
          <w:numId w:val="43"/>
        </w:numPr>
        <w:autoSpaceDN w:val="0"/>
        <w:spacing w:before="0" w:after="0" w:line="240" w:lineRule="auto"/>
        <w:ind w:right="243"/>
        <w:rPr>
          <w:rFonts w:ascii="Arial" w:hAnsi="Arial" w:cs="Arial"/>
          <w:sz w:val="20"/>
          <w:szCs w:val="20"/>
        </w:rPr>
      </w:pPr>
      <w:proofErr w:type="spellStart"/>
      <w:r w:rsidRPr="003E02B5">
        <w:rPr>
          <w:rFonts w:ascii="Arial" w:hAnsi="Arial" w:cs="Arial"/>
          <w:sz w:val="20"/>
          <w:szCs w:val="20"/>
        </w:rPr>
        <w:t>Pechenik</w:t>
      </w:r>
      <w:proofErr w:type="spellEnd"/>
      <w:r w:rsidRPr="003E02B5">
        <w:rPr>
          <w:rFonts w:ascii="Arial" w:hAnsi="Arial" w:cs="Arial"/>
          <w:sz w:val="20"/>
          <w:szCs w:val="20"/>
        </w:rPr>
        <w:t>, J.A., 2015. BIOLOGY OF INVERTEBRATES, 7</w:t>
      </w:r>
      <w:r w:rsidRPr="003E02B5">
        <w:rPr>
          <w:rFonts w:ascii="Arial" w:hAnsi="Arial" w:cs="Arial"/>
          <w:sz w:val="20"/>
          <w:szCs w:val="20"/>
          <w:vertAlign w:val="superscript"/>
        </w:rPr>
        <w:t>th</w:t>
      </w:r>
      <w:r w:rsidRPr="003E02B5">
        <w:rPr>
          <w:rFonts w:ascii="Arial" w:hAnsi="Arial" w:cs="Arial"/>
          <w:sz w:val="20"/>
          <w:szCs w:val="20"/>
        </w:rPr>
        <w:t xml:space="preserve"> Edition, </w:t>
      </w:r>
    </w:p>
    <w:p w:rsidR="0023510D" w:rsidRPr="003E02B5" w:rsidRDefault="0023510D" w:rsidP="0023510D">
      <w:pPr>
        <w:spacing w:after="0" w:line="240" w:lineRule="auto"/>
        <w:ind w:left="1220" w:right="243"/>
        <w:rPr>
          <w:rFonts w:ascii="Arial" w:hAnsi="Arial" w:cs="Arial"/>
          <w:sz w:val="20"/>
          <w:szCs w:val="20"/>
        </w:rPr>
      </w:pPr>
      <w:r w:rsidRPr="003E02B5">
        <w:rPr>
          <w:rFonts w:ascii="Arial" w:hAnsi="Arial" w:cs="Arial"/>
          <w:sz w:val="20"/>
          <w:szCs w:val="20"/>
        </w:rPr>
        <w:t xml:space="preserve">(International), Singapore: McGraw-Hill. </w:t>
      </w:r>
    </w:p>
    <w:p w:rsidR="0023510D" w:rsidRPr="003E02B5" w:rsidRDefault="0023510D" w:rsidP="0023510D">
      <w:pPr>
        <w:pStyle w:val="ListParagraph"/>
        <w:numPr>
          <w:ilvl w:val="0"/>
          <w:numId w:val="43"/>
        </w:numPr>
        <w:autoSpaceDN w:val="0"/>
        <w:spacing w:after="0" w:line="240" w:lineRule="auto"/>
        <w:ind w:right="243"/>
        <w:jc w:val="both"/>
        <w:rPr>
          <w:rFonts w:ascii="Arial" w:hAnsi="Arial" w:cs="Arial"/>
          <w:sz w:val="20"/>
          <w:szCs w:val="20"/>
        </w:rPr>
      </w:pPr>
      <w:r w:rsidRPr="003E02B5">
        <w:rPr>
          <w:rFonts w:ascii="Arial" w:hAnsi="Arial" w:cs="Arial"/>
          <w:sz w:val="20"/>
          <w:szCs w:val="20"/>
        </w:rPr>
        <w:t>Hickman, C.P., Roberts, L.C/, AND Larson, A., 2007. INTEGRATED PRINCIPLES OF ZOOLOGY, 12</w:t>
      </w:r>
      <w:r w:rsidRPr="003E02B5">
        <w:rPr>
          <w:rFonts w:ascii="Arial" w:hAnsi="Arial" w:cs="Arial"/>
          <w:sz w:val="20"/>
          <w:szCs w:val="20"/>
          <w:vertAlign w:val="superscript"/>
        </w:rPr>
        <w:t>th</w:t>
      </w:r>
      <w:r w:rsidRPr="003E02B5">
        <w:rPr>
          <w:rFonts w:ascii="Arial" w:hAnsi="Arial" w:cs="Arial"/>
          <w:sz w:val="20"/>
          <w:szCs w:val="20"/>
        </w:rPr>
        <w:t>&amp; 13</w:t>
      </w:r>
      <w:r w:rsidRPr="003E02B5">
        <w:rPr>
          <w:rFonts w:ascii="Arial" w:hAnsi="Arial" w:cs="Arial"/>
          <w:sz w:val="20"/>
          <w:szCs w:val="20"/>
          <w:vertAlign w:val="superscript"/>
        </w:rPr>
        <w:t>th</w:t>
      </w:r>
      <w:r w:rsidRPr="003E02B5">
        <w:rPr>
          <w:rFonts w:ascii="Arial" w:hAnsi="Arial" w:cs="Arial"/>
          <w:sz w:val="20"/>
          <w:szCs w:val="20"/>
        </w:rPr>
        <w:t xml:space="preserve"> Edition (International). Singapore: McGraw-Hill. </w:t>
      </w:r>
    </w:p>
    <w:p w:rsidR="0023510D" w:rsidRPr="003E02B5" w:rsidRDefault="0023510D" w:rsidP="0023510D">
      <w:pPr>
        <w:pStyle w:val="ListParagraph"/>
        <w:numPr>
          <w:ilvl w:val="0"/>
          <w:numId w:val="43"/>
        </w:numPr>
        <w:autoSpaceDN w:val="0"/>
        <w:spacing w:after="0" w:line="240" w:lineRule="auto"/>
        <w:ind w:right="243"/>
        <w:jc w:val="both"/>
        <w:rPr>
          <w:rFonts w:ascii="Arial" w:hAnsi="Arial" w:cs="Arial"/>
          <w:sz w:val="20"/>
          <w:szCs w:val="20"/>
        </w:rPr>
      </w:pPr>
      <w:proofErr w:type="spellStart"/>
      <w:r w:rsidRPr="003E02B5">
        <w:rPr>
          <w:rFonts w:ascii="Arial" w:hAnsi="Arial" w:cs="Arial"/>
          <w:sz w:val="20"/>
          <w:szCs w:val="20"/>
          <w:shd w:val="clear" w:color="auto" w:fill="FFFFFF"/>
        </w:rPr>
        <w:t>Sandhu</w:t>
      </w:r>
      <w:proofErr w:type="spellEnd"/>
      <w:r w:rsidRPr="003E02B5">
        <w:rPr>
          <w:rFonts w:ascii="Arial" w:hAnsi="Arial" w:cs="Arial"/>
          <w:sz w:val="20"/>
          <w:szCs w:val="20"/>
          <w:shd w:val="clear" w:color="auto" w:fill="FFFFFF"/>
        </w:rPr>
        <w:t>, G. S. (2005). </w:t>
      </w:r>
      <w:r w:rsidRPr="003E02B5">
        <w:rPr>
          <w:rFonts w:ascii="Arial" w:hAnsi="Arial" w:cs="Arial"/>
          <w:iCs/>
          <w:sz w:val="20"/>
          <w:szCs w:val="20"/>
          <w:shd w:val="clear" w:color="auto" w:fill="FFFFFF"/>
        </w:rPr>
        <w:t>Textbook of invertebrate zoology</w:t>
      </w:r>
      <w:r w:rsidRPr="003E02B5">
        <w:rPr>
          <w:rFonts w:ascii="Arial" w:hAnsi="Arial" w:cs="Arial"/>
          <w:sz w:val="20"/>
          <w:szCs w:val="20"/>
          <w:shd w:val="clear" w:color="auto" w:fill="FFFFFF"/>
        </w:rPr>
        <w:t> (Vol. 1). Campus Books International.</w:t>
      </w:r>
    </w:p>
    <w:p w:rsidR="0023510D" w:rsidRPr="003E02B5" w:rsidRDefault="0023510D" w:rsidP="0023510D">
      <w:pPr>
        <w:numPr>
          <w:ilvl w:val="0"/>
          <w:numId w:val="43"/>
        </w:numPr>
        <w:autoSpaceDN w:val="0"/>
        <w:spacing w:before="0" w:after="0" w:line="240" w:lineRule="auto"/>
        <w:ind w:right="243"/>
        <w:rPr>
          <w:rFonts w:ascii="Arial" w:hAnsi="Arial" w:cs="Arial"/>
          <w:sz w:val="20"/>
          <w:szCs w:val="20"/>
        </w:rPr>
      </w:pPr>
      <w:r w:rsidRPr="003E02B5">
        <w:rPr>
          <w:rFonts w:ascii="Arial" w:hAnsi="Arial" w:cs="Arial"/>
          <w:sz w:val="20"/>
          <w:szCs w:val="20"/>
        </w:rPr>
        <w:t>Campbell, N.A., 2002; BIOLOGY 6</w:t>
      </w:r>
      <w:r w:rsidRPr="003E02B5">
        <w:rPr>
          <w:rFonts w:ascii="Arial" w:hAnsi="Arial" w:cs="Arial"/>
          <w:sz w:val="20"/>
          <w:szCs w:val="20"/>
          <w:vertAlign w:val="superscript"/>
        </w:rPr>
        <w:t>th</w:t>
      </w:r>
      <w:r w:rsidRPr="003E02B5">
        <w:rPr>
          <w:rFonts w:ascii="Arial" w:hAnsi="Arial" w:cs="Arial"/>
          <w:sz w:val="20"/>
          <w:szCs w:val="20"/>
        </w:rPr>
        <w:t xml:space="preserve"> Edition, Menlo Park, California; Benjamin Cummings Publishing Company, Inc. </w:t>
      </w:r>
    </w:p>
    <w:p w:rsidR="0023510D" w:rsidRPr="003E02B5" w:rsidRDefault="0023510D" w:rsidP="0023510D">
      <w:pPr>
        <w:numPr>
          <w:ilvl w:val="0"/>
          <w:numId w:val="43"/>
        </w:numPr>
        <w:autoSpaceDN w:val="0"/>
        <w:spacing w:before="0" w:after="0" w:line="240" w:lineRule="auto"/>
        <w:ind w:right="243"/>
        <w:rPr>
          <w:rFonts w:ascii="Arial" w:hAnsi="Arial" w:cs="Arial"/>
          <w:sz w:val="20"/>
          <w:szCs w:val="20"/>
        </w:rPr>
      </w:pPr>
      <w:r w:rsidRPr="003E02B5">
        <w:rPr>
          <w:rFonts w:ascii="Arial" w:hAnsi="Arial" w:cs="Arial"/>
          <w:sz w:val="20"/>
          <w:szCs w:val="20"/>
        </w:rPr>
        <w:t xml:space="preserve">Kent, G. C. and Miller, S., 2001. COMPARATIVE ANATOMY OF VERTEBRATES New York:  McGraw-Hill. </w:t>
      </w:r>
    </w:p>
    <w:p w:rsidR="0023510D" w:rsidRPr="003E02B5" w:rsidRDefault="0023510D" w:rsidP="0023510D">
      <w:pPr>
        <w:spacing w:after="0" w:line="240" w:lineRule="auto"/>
        <w:ind w:left="1220" w:right="243"/>
        <w:rPr>
          <w:rFonts w:ascii="Arial" w:hAnsi="Arial" w:cs="Arial"/>
          <w:b/>
          <w:sz w:val="20"/>
          <w:szCs w:val="20"/>
        </w:rPr>
      </w:pPr>
      <w:r w:rsidRPr="003E02B5">
        <w:rPr>
          <w:rFonts w:ascii="Arial" w:hAnsi="Arial" w:cs="Arial"/>
          <w:b/>
          <w:sz w:val="20"/>
          <w:szCs w:val="20"/>
        </w:rPr>
        <w:t xml:space="preserve">BOOKS FOR PRACTICAL </w:t>
      </w:r>
    </w:p>
    <w:p w:rsidR="0023510D" w:rsidRPr="003E02B5" w:rsidRDefault="0023510D" w:rsidP="0023510D">
      <w:pPr>
        <w:numPr>
          <w:ilvl w:val="0"/>
          <w:numId w:val="43"/>
        </w:numPr>
        <w:autoSpaceDN w:val="0"/>
        <w:spacing w:before="0" w:after="0" w:line="240" w:lineRule="auto"/>
        <w:ind w:right="243"/>
        <w:rPr>
          <w:rFonts w:ascii="Arial" w:hAnsi="Arial" w:cs="Arial"/>
          <w:sz w:val="20"/>
          <w:szCs w:val="20"/>
        </w:rPr>
      </w:pPr>
      <w:proofErr w:type="spellStart"/>
      <w:r w:rsidRPr="003E02B5">
        <w:rPr>
          <w:rFonts w:ascii="Arial" w:hAnsi="Arial" w:cs="Arial"/>
          <w:sz w:val="20"/>
          <w:szCs w:val="20"/>
          <w:shd w:val="clear" w:color="auto" w:fill="FFFFFF"/>
        </w:rPr>
        <w:t>Verma</w:t>
      </w:r>
      <w:proofErr w:type="spellEnd"/>
      <w:r w:rsidRPr="003E02B5">
        <w:rPr>
          <w:rFonts w:ascii="Arial" w:hAnsi="Arial" w:cs="Arial"/>
          <w:sz w:val="20"/>
          <w:szCs w:val="20"/>
          <w:shd w:val="clear" w:color="auto" w:fill="FFFFFF"/>
        </w:rPr>
        <w:t>, P. S. (2010). </w:t>
      </w:r>
      <w:r w:rsidRPr="003E02B5">
        <w:rPr>
          <w:rFonts w:ascii="Arial" w:hAnsi="Arial" w:cs="Arial"/>
          <w:iCs/>
          <w:sz w:val="20"/>
          <w:szCs w:val="20"/>
          <w:shd w:val="clear" w:color="auto" w:fill="FFFFFF"/>
        </w:rPr>
        <w:t>A Manual of Practical Zoology: Invertebrates</w:t>
      </w:r>
      <w:r w:rsidRPr="003E02B5">
        <w:rPr>
          <w:rFonts w:ascii="Arial" w:hAnsi="Arial" w:cs="Arial"/>
          <w:sz w:val="20"/>
          <w:szCs w:val="20"/>
          <w:shd w:val="clear" w:color="auto" w:fill="FFFFFF"/>
        </w:rPr>
        <w:t xml:space="preserve">. S. </w:t>
      </w:r>
      <w:proofErr w:type="spellStart"/>
      <w:r w:rsidRPr="003E02B5">
        <w:rPr>
          <w:rFonts w:ascii="Arial" w:hAnsi="Arial" w:cs="Arial"/>
          <w:sz w:val="20"/>
          <w:szCs w:val="20"/>
          <w:shd w:val="clear" w:color="auto" w:fill="FFFFFF"/>
        </w:rPr>
        <w:t>Chand</w:t>
      </w:r>
      <w:proofErr w:type="spellEnd"/>
      <w:r w:rsidRPr="003E02B5">
        <w:rPr>
          <w:rFonts w:ascii="Arial" w:hAnsi="Arial" w:cs="Arial"/>
          <w:sz w:val="20"/>
          <w:szCs w:val="20"/>
          <w:shd w:val="clear" w:color="auto" w:fill="FFFFFF"/>
        </w:rPr>
        <w:t xml:space="preserve"> Publishing</w:t>
      </w:r>
      <w:r w:rsidRPr="003E02B5">
        <w:rPr>
          <w:rFonts w:ascii="Arial" w:hAnsi="Arial" w:cs="Arial"/>
          <w:color w:val="222222"/>
          <w:sz w:val="20"/>
          <w:szCs w:val="20"/>
          <w:shd w:val="clear" w:color="auto" w:fill="FFFFFF"/>
        </w:rPr>
        <w:t>.</w:t>
      </w:r>
    </w:p>
    <w:p w:rsidR="0023510D" w:rsidRPr="003E02B5" w:rsidRDefault="0023510D" w:rsidP="0023510D">
      <w:pPr>
        <w:numPr>
          <w:ilvl w:val="0"/>
          <w:numId w:val="43"/>
        </w:numPr>
        <w:autoSpaceDN w:val="0"/>
        <w:spacing w:before="0" w:after="0" w:line="240" w:lineRule="auto"/>
        <w:ind w:right="243"/>
        <w:rPr>
          <w:rFonts w:ascii="Arial" w:hAnsi="Arial" w:cs="Arial"/>
          <w:sz w:val="20"/>
          <w:szCs w:val="20"/>
        </w:rPr>
      </w:pPr>
      <w:r w:rsidRPr="003E02B5">
        <w:rPr>
          <w:rFonts w:ascii="Arial" w:hAnsi="Arial" w:cs="Arial"/>
          <w:sz w:val="20"/>
          <w:szCs w:val="20"/>
        </w:rPr>
        <w:t>Miller, S.A., 2002. GENERAL ZOOLOGY LABORATORY MANUAL. 5</w:t>
      </w:r>
      <w:r w:rsidRPr="003E02B5">
        <w:rPr>
          <w:rFonts w:ascii="Arial" w:hAnsi="Arial" w:cs="Arial"/>
          <w:sz w:val="20"/>
          <w:szCs w:val="20"/>
          <w:vertAlign w:val="superscript"/>
        </w:rPr>
        <w:t>th</w:t>
      </w:r>
    </w:p>
    <w:p w:rsidR="0023510D" w:rsidRPr="003E02B5" w:rsidRDefault="0023510D" w:rsidP="0023510D">
      <w:pPr>
        <w:spacing w:after="0" w:line="240" w:lineRule="auto"/>
        <w:ind w:left="1220" w:right="243"/>
        <w:rPr>
          <w:rFonts w:ascii="Arial" w:hAnsi="Arial" w:cs="Arial"/>
          <w:sz w:val="20"/>
          <w:szCs w:val="20"/>
        </w:rPr>
      </w:pPr>
      <w:r w:rsidRPr="003E02B5">
        <w:rPr>
          <w:rFonts w:ascii="Arial" w:hAnsi="Arial" w:cs="Arial"/>
          <w:sz w:val="20"/>
          <w:szCs w:val="20"/>
        </w:rPr>
        <w:t xml:space="preserve">Edition (International), Singapore: McGraw-Hill. </w:t>
      </w:r>
    </w:p>
    <w:p w:rsidR="0023510D" w:rsidRPr="003E02B5" w:rsidRDefault="0023510D" w:rsidP="0023510D">
      <w:pPr>
        <w:pStyle w:val="ListParagraph"/>
        <w:numPr>
          <w:ilvl w:val="0"/>
          <w:numId w:val="43"/>
        </w:numPr>
        <w:autoSpaceDN w:val="0"/>
        <w:spacing w:after="0" w:line="240" w:lineRule="auto"/>
        <w:ind w:right="243"/>
        <w:jc w:val="both"/>
        <w:rPr>
          <w:rFonts w:ascii="Arial" w:hAnsi="Arial" w:cs="Arial"/>
          <w:sz w:val="20"/>
          <w:szCs w:val="20"/>
        </w:rPr>
      </w:pPr>
      <w:r w:rsidRPr="003E02B5">
        <w:rPr>
          <w:rFonts w:ascii="Arial" w:hAnsi="Arial" w:cs="Arial"/>
          <w:sz w:val="20"/>
          <w:szCs w:val="20"/>
        </w:rPr>
        <w:t>Hickman, C.P. and Kats, H.L., 2000. Laboratory Studies in integrated principle of zoology. Singapore: McGraw-Hill.</w:t>
      </w:r>
    </w:p>
    <w:p w:rsidR="0023510D" w:rsidRPr="003E02B5" w:rsidRDefault="0023510D" w:rsidP="0023510D">
      <w:pPr>
        <w:pStyle w:val="ListParagraph"/>
        <w:spacing w:after="0" w:line="240" w:lineRule="auto"/>
        <w:rPr>
          <w:rFonts w:ascii="Arial" w:hAnsi="Arial" w:cs="Arial"/>
          <w:sz w:val="20"/>
          <w:szCs w:val="20"/>
        </w:rPr>
      </w:pPr>
    </w:p>
    <w:p w:rsidR="0023510D" w:rsidRPr="003E02B5" w:rsidRDefault="0023510D" w:rsidP="0023510D">
      <w:pPr>
        <w:pStyle w:val="ListParagraph"/>
        <w:spacing w:after="0" w:line="240" w:lineRule="auto"/>
        <w:rPr>
          <w:rFonts w:ascii="Arial" w:hAnsi="Arial" w:cs="Arial"/>
          <w:sz w:val="20"/>
          <w:szCs w:val="20"/>
        </w:rPr>
      </w:pPr>
    </w:p>
    <w:p w:rsidR="0023510D" w:rsidRPr="003E02B5" w:rsidRDefault="0023510D" w:rsidP="0023510D">
      <w:pPr>
        <w:spacing w:after="0" w:line="240" w:lineRule="auto"/>
        <w:rPr>
          <w:rFonts w:ascii="Arial" w:hAnsi="Arial" w:cs="Arial"/>
          <w:b/>
          <w:bCs/>
          <w:sz w:val="20"/>
          <w:szCs w:val="20"/>
          <w:u w:val="single"/>
        </w:rPr>
      </w:pPr>
      <w:r w:rsidRPr="003E02B5">
        <w:rPr>
          <w:rFonts w:ascii="Arial" w:hAnsi="Arial" w:cs="Arial"/>
          <w:b/>
          <w:bCs/>
          <w:sz w:val="20"/>
          <w:szCs w:val="20"/>
          <w:u w:val="single"/>
        </w:rPr>
        <w:t>CHE-32</w:t>
      </w:r>
      <w:r>
        <w:rPr>
          <w:rFonts w:ascii="Arial" w:hAnsi="Arial" w:cs="Arial"/>
          <w:b/>
          <w:bCs/>
          <w:sz w:val="20"/>
          <w:szCs w:val="20"/>
          <w:u w:val="single"/>
        </w:rPr>
        <w:t>06</w:t>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t xml:space="preserve">Inorganic Chemistry </w:t>
      </w:r>
      <w:r w:rsidRPr="003E02B5">
        <w:rPr>
          <w:rFonts w:ascii="Arial" w:hAnsi="Arial" w:cs="Arial"/>
          <w:b/>
          <w:bCs/>
          <w:sz w:val="20"/>
          <w:szCs w:val="20"/>
          <w:u w:val="single"/>
        </w:rPr>
        <w:tab/>
      </w:r>
      <w:r w:rsidRPr="003E02B5">
        <w:rPr>
          <w:rFonts w:ascii="Arial" w:hAnsi="Arial" w:cs="Arial"/>
          <w:b/>
          <w:bCs/>
          <w:sz w:val="20"/>
          <w:szCs w:val="20"/>
          <w:u w:val="single"/>
        </w:rPr>
        <w:tab/>
      </w:r>
      <w:r w:rsidRPr="003E02B5">
        <w:rPr>
          <w:rFonts w:ascii="Arial" w:hAnsi="Arial" w:cs="Arial"/>
          <w:b/>
          <w:bCs/>
          <w:sz w:val="20"/>
          <w:szCs w:val="20"/>
          <w:u w:val="single"/>
        </w:rPr>
        <w:tab/>
        <w:t>4(3</w:t>
      </w:r>
      <w:r>
        <w:rPr>
          <w:rFonts w:ascii="Arial" w:hAnsi="Arial" w:cs="Arial"/>
          <w:b/>
          <w:bCs/>
          <w:sz w:val="20"/>
          <w:szCs w:val="20"/>
          <w:u w:val="single"/>
        </w:rPr>
        <w:t>-</w:t>
      </w:r>
      <w:r w:rsidRPr="003E02B5">
        <w:rPr>
          <w:rFonts w:ascii="Arial" w:hAnsi="Arial" w:cs="Arial"/>
          <w:b/>
          <w:bCs/>
          <w:sz w:val="20"/>
          <w:szCs w:val="20"/>
          <w:u w:val="single"/>
        </w:rPr>
        <w:t>1)</w:t>
      </w:r>
    </w:p>
    <w:p w:rsidR="0023510D" w:rsidRPr="003E02B5" w:rsidRDefault="0023510D" w:rsidP="0023510D">
      <w:pPr>
        <w:spacing w:after="0" w:line="240" w:lineRule="auto"/>
        <w:rPr>
          <w:rFonts w:ascii="Arial" w:hAnsi="Arial" w:cs="Arial"/>
          <w:b/>
          <w:sz w:val="20"/>
          <w:szCs w:val="20"/>
        </w:rPr>
      </w:pPr>
    </w:p>
    <w:p w:rsidR="0023510D" w:rsidRPr="003E02B5" w:rsidRDefault="0023510D" w:rsidP="0023510D">
      <w:pPr>
        <w:spacing w:after="0" w:line="240" w:lineRule="auto"/>
        <w:rPr>
          <w:rFonts w:ascii="Arial" w:hAnsi="Arial" w:cs="Arial"/>
          <w:sz w:val="20"/>
          <w:szCs w:val="20"/>
        </w:rPr>
      </w:pPr>
      <w:r w:rsidRPr="003E02B5">
        <w:rPr>
          <w:rFonts w:ascii="Arial" w:hAnsi="Arial" w:cs="Arial"/>
          <w:b/>
          <w:sz w:val="20"/>
          <w:szCs w:val="20"/>
        </w:rPr>
        <w:lastRenderedPageBreak/>
        <w:t>Course Objectives:</w:t>
      </w:r>
      <w:r w:rsidRPr="003E02B5">
        <w:rPr>
          <w:rFonts w:ascii="Arial" w:hAnsi="Arial" w:cs="Arial"/>
          <w:sz w:val="20"/>
          <w:szCs w:val="20"/>
        </w:rPr>
        <w:t xml:space="preserve"> Students will not only be able to understand and acquire knowledge about basic concept of inorganic chemistry, but this course will also help in developing their knowledge about the modern periodic table and basic theories of chemical bonding. This course will provide a rigorous description of chemical equilibrium phenomena and their application during chemical reactions or analysis. They will be able to understand the acid base concepts and relative strength of acids and bases. They can understand the abnormal </w:t>
      </w:r>
      <w:proofErr w:type="spellStart"/>
      <w:r w:rsidRPr="003E02B5">
        <w:rPr>
          <w:rFonts w:ascii="Arial" w:hAnsi="Arial" w:cs="Arial"/>
          <w:sz w:val="20"/>
          <w:szCs w:val="20"/>
        </w:rPr>
        <w:t>behavior</w:t>
      </w:r>
      <w:proofErr w:type="spellEnd"/>
      <w:r w:rsidRPr="003E02B5">
        <w:rPr>
          <w:rFonts w:ascii="Arial" w:hAnsi="Arial" w:cs="Arial"/>
          <w:sz w:val="20"/>
          <w:szCs w:val="20"/>
        </w:rPr>
        <w:t xml:space="preserve"> of the p-block elements, general properties and important uses of these elements and their compounds. Students will also be able to know about basic laboratory ethics and necessary precautionary measures required to carry out chemical reactions in the laboratory and will be able to prepare some important compounds in the laboratory. They will also be able to analyze different radical present in the salts. </w:t>
      </w:r>
    </w:p>
    <w:p w:rsidR="0023510D" w:rsidRPr="003E02B5" w:rsidRDefault="0023510D" w:rsidP="0023510D">
      <w:pPr>
        <w:spacing w:after="0" w:line="240" w:lineRule="auto"/>
        <w:rPr>
          <w:rFonts w:ascii="Arial" w:hAnsi="Arial" w:cs="Arial"/>
          <w:sz w:val="20"/>
          <w:szCs w:val="20"/>
        </w:rPr>
      </w:pPr>
      <w:r w:rsidRPr="003E02B5">
        <w:rPr>
          <w:rFonts w:ascii="Arial" w:hAnsi="Arial" w:cs="Arial"/>
          <w:b/>
          <w:sz w:val="20"/>
          <w:szCs w:val="20"/>
        </w:rPr>
        <w:t>Course Contents:</w:t>
      </w:r>
    </w:p>
    <w:p w:rsidR="0023510D" w:rsidRPr="003E02B5" w:rsidRDefault="0023510D" w:rsidP="0023510D">
      <w:pPr>
        <w:pStyle w:val="ListParagraph"/>
        <w:widowControl w:val="0"/>
        <w:numPr>
          <w:ilvl w:val="0"/>
          <w:numId w:val="44"/>
        </w:numPr>
        <w:autoSpaceDE w:val="0"/>
        <w:autoSpaceDN w:val="0"/>
        <w:spacing w:after="0" w:line="240" w:lineRule="auto"/>
        <w:ind w:left="360" w:firstLine="0"/>
        <w:jc w:val="both"/>
        <w:rPr>
          <w:rFonts w:ascii="Arial" w:hAnsi="Arial" w:cs="Arial"/>
          <w:sz w:val="20"/>
          <w:szCs w:val="20"/>
        </w:rPr>
      </w:pPr>
      <w:r w:rsidRPr="003E02B5">
        <w:rPr>
          <w:rFonts w:ascii="Arial" w:hAnsi="Arial" w:cs="Arial"/>
          <w:b/>
          <w:sz w:val="20"/>
          <w:szCs w:val="20"/>
        </w:rPr>
        <w:t>Periodicity:</w:t>
      </w:r>
      <w:r w:rsidRPr="003E02B5">
        <w:rPr>
          <w:rFonts w:ascii="Arial" w:hAnsi="Arial" w:cs="Arial"/>
          <w:sz w:val="20"/>
          <w:szCs w:val="20"/>
        </w:rPr>
        <w:t xml:space="preserve"> Modern periodic table, similarities and differences among first row elements, their diagonal and vertical relationship with other elements, group trends and periodic properties in s, p, d and f block elements i.e., atomic radii, ionic radii, ionization potentials, electron affinities, </w:t>
      </w:r>
      <w:proofErr w:type="spellStart"/>
      <w:r w:rsidRPr="003E02B5">
        <w:rPr>
          <w:rFonts w:ascii="Arial" w:hAnsi="Arial" w:cs="Arial"/>
          <w:sz w:val="20"/>
          <w:szCs w:val="20"/>
        </w:rPr>
        <w:t>electronegativities</w:t>
      </w:r>
      <w:proofErr w:type="spellEnd"/>
      <w:r w:rsidRPr="003E02B5">
        <w:rPr>
          <w:rFonts w:ascii="Arial" w:hAnsi="Arial" w:cs="Arial"/>
          <w:sz w:val="20"/>
          <w:szCs w:val="20"/>
        </w:rPr>
        <w:t xml:space="preserve"> and </w:t>
      </w:r>
      <w:proofErr w:type="spellStart"/>
      <w:r w:rsidRPr="003E02B5">
        <w:rPr>
          <w:rFonts w:ascii="Arial" w:hAnsi="Arial" w:cs="Arial"/>
          <w:sz w:val="20"/>
          <w:szCs w:val="20"/>
        </w:rPr>
        <w:t>redox</w:t>
      </w:r>
      <w:proofErr w:type="spellEnd"/>
      <w:r w:rsidRPr="003E02B5">
        <w:rPr>
          <w:rFonts w:ascii="Arial" w:hAnsi="Arial" w:cs="Arial"/>
          <w:sz w:val="20"/>
          <w:szCs w:val="20"/>
        </w:rPr>
        <w:t xml:space="preserve"> potential. </w:t>
      </w:r>
    </w:p>
    <w:p w:rsidR="0023510D" w:rsidRPr="003E02B5" w:rsidRDefault="0023510D" w:rsidP="0023510D">
      <w:pPr>
        <w:spacing w:after="0" w:line="240" w:lineRule="auto"/>
        <w:ind w:left="360"/>
        <w:rPr>
          <w:rFonts w:ascii="Arial" w:hAnsi="Arial" w:cs="Arial"/>
          <w:sz w:val="20"/>
          <w:szCs w:val="20"/>
        </w:rPr>
      </w:pPr>
      <w:proofErr w:type="spellStart"/>
      <w:proofErr w:type="gramStart"/>
      <w:r w:rsidRPr="003E02B5">
        <w:rPr>
          <w:rFonts w:ascii="Arial" w:hAnsi="Arial" w:cs="Arial"/>
          <w:b/>
          <w:sz w:val="20"/>
          <w:szCs w:val="20"/>
        </w:rPr>
        <w:t>2.Theories</w:t>
      </w:r>
      <w:proofErr w:type="spellEnd"/>
      <w:proofErr w:type="gramEnd"/>
      <w:r w:rsidRPr="003E02B5">
        <w:rPr>
          <w:rFonts w:ascii="Arial" w:hAnsi="Arial" w:cs="Arial"/>
          <w:b/>
          <w:sz w:val="20"/>
          <w:szCs w:val="20"/>
        </w:rPr>
        <w:t xml:space="preserve"> of Chemical Bonding</w:t>
      </w:r>
      <w:r w:rsidRPr="003E02B5">
        <w:rPr>
          <w:rFonts w:ascii="Arial" w:hAnsi="Arial" w:cs="Arial"/>
          <w:sz w:val="20"/>
          <w:szCs w:val="20"/>
        </w:rPr>
        <w:t xml:space="preserve">: Nature and types of chemical bonding. </w:t>
      </w:r>
      <w:proofErr w:type="gramStart"/>
      <w:r w:rsidRPr="003E02B5">
        <w:rPr>
          <w:rFonts w:ascii="Arial" w:hAnsi="Arial" w:cs="Arial"/>
          <w:sz w:val="20"/>
          <w:szCs w:val="20"/>
        </w:rPr>
        <w:t>Concept of valence bond theory (VBT) and molecular orbital theory (MOT), Valence shell electron pair repulsion (VSEPR) theory.</w:t>
      </w:r>
      <w:proofErr w:type="gramEnd"/>
      <w:r w:rsidRPr="003E02B5">
        <w:rPr>
          <w:rFonts w:ascii="Arial" w:hAnsi="Arial" w:cs="Arial"/>
          <w:sz w:val="20"/>
          <w:szCs w:val="20"/>
        </w:rPr>
        <w:t xml:space="preserve"> </w:t>
      </w:r>
      <w:proofErr w:type="gramStart"/>
      <w:r w:rsidRPr="003E02B5">
        <w:rPr>
          <w:rFonts w:ascii="Arial" w:hAnsi="Arial" w:cs="Arial"/>
          <w:sz w:val="20"/>
          <w:szCs w:val="20"/>
        </w:rPr>
        <w:t xml:space="preserve">Directed valence bond theory (hybridization) and their applications to homo and hetero </w:t>
      </w:r>
      <w:proofErr w:type="spellStart"/>
      <w:r w:rsidRPr="003E02B5">
        <w:rPr>
          <w:rFonts w:ascii="Arial" w:hAnsi="Arial" w:cs="Arial"/>
          <w:sz w:val="20"/>
          <w:szCs w:val="20"/>
        </w:rPr>
        <w:t>di</w:t>
      </w:r>
      <w:proofErr w:type="spellEnd"/>
      <w:r w:rsidRPr="003E02B5">
        <w:rPr>
          <w:rFonts w:ascii="Arial" w:hAnsi="Arial" w:cs="Arial"/>
          <w:sz w:val="20"/>
          <w:szCs w:val="20"/>
        </w:rPr>
        <w:t>-atomic inorganic molecules.</w:t>
      </w:r>
      <w:proofErr w:type="gramEnd"/>
      <w:r w:rsidRPr="003E02B5">
        <w:rPr>
          <w:rFonts w:ascii="Arial" w:hAnsi="Arial" w:cs="Arial"/>
          <w:sz w:val="20"/>
          <w:szCs w:val="20"/>
        </w:rPr>
        <w:t xml:space="preserve"> </w:t>
      </w:r>
      <w:proofErr w:type="gramStart"/>
      <w:r w:rsidRPr="003E02B5">
        <w:rPr>
          <w:rFonts w:ascii="Arial" w:hAnsi="Arial" w:cs="Arial"/>
          <w:sz w:val="20"/>
          <w:szCs w:val="20"/>
        </w:rPr>
        <w:t>Metallic bonds.</w:t>
      </w:r>
      <w:proofErr w:type="gramEnd"/>
      <w:r w:rsidRPr="003E02B5">
        <w:rPr>
          <w:rFonts w:ascii="Arial" w:hAnsi="Arial" w:cs="Arial"/>
          <w:sz w:val="20"/>
          <w:szCs w:val="20"/>
        </w:rPr>
        <w:t xml:space="preserve"> </w:t>
      </w:r>
    </w:p>
    <w:p w:rsidR="0023510D" w:rsidRPr="003E02B5" w:rsidRDefault="0023510D" w:rsidP="0023510D">
      <w:pPr>
        <w:spacing w:after="0" w:line="240" w:lineRule="auto"/>
        <w:ind w:left="360"/>
        <w:rPr>
          <w:rFonts w:ascii="Arial" w:hAnsi="Arial" w:cs="Arial"/>
          <w:sz w:val="20"/>
          <w:szCs w:val="20"/>
        </w:rPr>
      </w:pPr>
      <w:proofErr w:type="spellStart"/>
      <w:proofErr w:type="gramStart"/>
      <w:r w:rsidRPr="003E02B5">
        <w:rPr>
          <w:rFonts w:ascii="Arial" w:hAnsi="Arial" w:cs="Arial"/>
          <w:b/>
          <w:sz w:val="20"/>
          <w:szCs w:val="20"/>
        </w:rPr>
        <w:t>3.Acid</w:t>
      </w:r>
      <w:proofErr w:type="spellEnd"/>
      <w:proofErr w:type="gramEnd"/>
      <w:r w:rsidRPr="003E02B5">
        <w:rPr>
          <w:rFonts w:ascii="Arial" w:hAnsi="Arial" w:cs="Arial"/>
          <w:b/>
          <w:sz w:val="20"/>
          <w:szCs w:val="20"/>
        </w:rPr>
        <w:t>-Base Concept:</w:t>
      </w:r>
      <w:r w:rsidRPr="003E02B5">
        <w:rPr>
          <w:rFonts w:ascii="Arial" w:hAnsi="Arial" w:cs="Arial"/>
          <w:sz w:val="20"/>
          <w:szCs w:val="20"/>
        </w:rPr>
        <w:t xml:space="preserve"> Theories of acids and bases, applications of soft and hard acid-base (SHAB) concept. </w:t>
      </w:r>
      <w:proofErr w:type="gramStart"/>
      <w:r w:rsidRPr="003E02B5">
        <w:rPr>
          <w:rFonts w:ascii="Arial" w:hAnsi="Arial" w:cs="Arial"/>
          <w:sz w:val="20"/>
          <w:szCs w:val="20"/>
        </w:rPr>
        <w:t>pH</w:t>
      </w:r>
      <w:proofErr w:type="gramEnd"/>
      <w:r w:rsidRPr="003E02B5">
        <w:rPr>
          <w:rFonts w:ascii="Arial" w:hAnsi="Arial" w:cs="Arial"/>
          <w:sz w:val="20"/>
          <w:szCs w:val="20"/>
        </w:rPr>
        <w:t xml:space="preserve">, </w:t>
      </w:r>
      <w:proofErr w:type="spellStart"/>
      <w:r w:rsidRPr="003E02B5">
        <w:rPr>
          <w:rFonts w:ascii="Arial" w:hAnsi="Arial" w:cs="Arial"/>
          <w:sz w:val="20"/>
          <w:szCs w:val="20"/>
        </w:rPr>
        <w:t>pKa</w:t>
      </w:r>
      <w:proofErr w:type="spellEnd"/>
      <w:r w:rsidRPr="003E02B5">
        <w:rPr>
          <w:rFonts w:ascii="Arial" w:hAnsi="Arial" w:cs="Arial"/>
          <w:sz w:val="20"/>
          <w:szCs w:val="20"/>
        </w:rPr>
        <w:t xml:space="preserve">, </w:t>
      </w:r>
      <w:proofErr w:type="spellStart"/>
      <w:r w:rsidRPr="003E02B5">
        <w:rPr>
          <w:rFonts w:ascii="Arial" w:hAnsi="Arial" w:cs="Arial"/>
          <w:sz w:val="20"/>
          <w:szCs w:val="20"/>
        </w:rPr>
        <w:t>pKb</w:t>
      </w:r>
      <w:proofErr w:type="spellEnd"/>
      <w:r w:rsidRPr="003E02B5">
        <w:rPr>
          <w:rFonts w:ascii="Arial" w:hAnsi="Arial" w:cs="Arial"/>
          <w:sz w:val="20"/>
          <w:szCs w:val="20"/>
        </w:rPr>
        <w:t xml:space="preserve"> and their significance. </w:t>
      </w:r>
      <w:proofErr w:type="gramStart"/>
      <w:r w:rsidRPr="003E02B5">
        <w:rPr>
          <w:rFonts w:ascii="Arial" w:hAnsi="Arial" w:cs="Arial"/>
          <w:sz w:val="20"/>
          <w:szCs w:val="20"/>
        </w:rPr>
        <w:t xml:space="preserve">Relative strength of acids and bases based on </w:t>
      </w:r>
      <w:proofErr w:type="spellStart"/>
      <w:r w:rsidRPr="003E02B5">
        <w:rPr>
          <w:rFonts w:ascii="Arial" w:hAnsi="Arial" w:cs="Arial"/>
          <w:sz w:val="20"/>
          <w:szCs w:val="20"/>
        </w:rPr>
        <w:t>pka</w:t>
      </w:r>
      <w:proofErr w:type="spellEnd"/>
      <w:r w:rsidRPr="003E02B5">
        <w:rPr>
          <w:rFonts w:ascii="Arial" w:hAnsi="Arial" w:cs="Arial"/>
          <w:sz w:val="20"/>
          <w:szCs w:val="20"/>
        </w:rPr>
        <w:t xml:space="preserve"> values.</w:t>
      </w:r>
      <w:proofErr w:type="gramEnd"/>
      <w:r w:rsidRPr="003E02B5">
        <w:rPr>
          <w:rFonts w:ascii="Arial" w:hAnsi="Arial" w:cs="Arial"/>
          <w:sz w:val="20"/>
          <w:szCs w:val="20"/>
        </w:rPr>
        <w:t xml:space="preserve"> </w:t>
      </w:r>
      <w:proofErr w:type="spellStart"/>
      <w:proofErr w:type="gramStart"/>
      <w:r w:rsidRPr="003E02B5">
        <w:rPr>
          <w:rFonts w:ascii="Arial" w:hAnsi="Arial" w:cs="Arial"/>
          <w:sz w:val="20"/>
          <w:szCs w:val="20"/>
        </w:rPr>
        <w:t>Leveling</w:t>
      </w:r>
      <w:proofErr w:type="spellEnd"/>
      <w:r w:rsidRPr="003E02B5">
        <w:rPr>
          <w:rFonts w:ascii="Arial" w:hAnsi="Arial" w:cs="Arial"/>
          <w:sz w:val="20"/>
          <w:szCs w:val="20"/>
        </w:rPr>
        <w:t xml:space="preserve"> effect.</w:t>
      </w:r>
      <w:proofErr w:type="gramEnd"/>
      <w:r w:rsidRPr="003E02B5">
        <w:rPr>
          <w:rFonts w:ascii="Arial" w:hAnsi="Arial" w:cs="Arial"/>
          <w:sz w:val="20"/>
          <w:szCs w:val="20"/>
        </w:rPr>
        <w:t xml:space="preserve"> </w:t>
      </w:r>
      <w:proofErr w:type="gramStart"/>
      <w:r w:rsidRPr="003E02B5">
        <w:rPr>
          <w:rFonts w:ascii="Arial" w:hAnsi="Arial" w:cs="Arial"/>
          <w:sz w:val="20"/>
          <w:szCs w:val="20"/>
        </w:rPr>
        <w:t>Buffers, indicators and theory of indicators.</w:t>
      </w:r>
      <w:proofErr w:type="gramEnd"/>
      <w:r w:rsidRPr="003E02B5">
        <w:rPr>
          <w:rFonts w:ascii="Arial" w:hAnsi="Arial" w:cs="Arial"/>
          <w:sz w:val="20"/>
          <w:szCs w:val="20"/>
        </w:rPr>
        <w:t xml:space="preserve"> </w:t>
      </w:r>
    </w:p>
    <w:p w:rsidR="0023510D" w:rsidRPr="003E02B5" w:rsidRDefault="0023510D" w:rsidP="0023510D">
      <w:pPr>
        <w:spacing w:after="0" w:line="240" w:lineRule="auto"/>
        <w:ind w:left="360"/>
        <w:rPr>
          <w:rFonts w:ascii="Arial" w:hAnsi="Arial" w:cs="Arial"/>
          <w:sz w:val="20"/>
          <w:szCs w:val="20"/>
        </w:rPr>
      </w:pPr>
      <w:proofErr w:type="spellStart"/>
      <w:proofErr w:type="gramStart"/>
      <w:r w:rsidRPr="003E02B5">
        <w:rPr>
          <w:rFonts w:ascii="Arial" w:hAnsi="Arial" w:cs="Arial"/>
          <w:b/>
          <w:sz w:val="20"/>
          <w:szCs w:val="20"/>
        </w:rPr>
        <w:t>4.Essentials</w:t>
      </w:r>
      <w:proofErr w:type="spellEnd"/>
      <w:proofErr w:type="gramEnd"/>
      <w:r w:rsidRPr="003E02B5">
        <w:rPr>
          <w:rFonts w:ascii="Arial" w:hAnsi="Arial" w:cs="Arial"/>
          <w:b/>
          <w:sz w:val="20"/>
          <w:szCs w:val="20"/>
        </w:rPr>
        <w:t xml:space="preserve"> of Chemical Analysis:</w:t>
      </w:r>
      <w:r w:rsidRPr="003E02B5">
        <w:rPr>
          <w:rFonts w:ascii="Arial" w:hAnsi="Arial" w:cs="Arial"/>
          <w:sz w:val="20"/>
          <w:szCs w:val="20"/>
        </w:rPr>
        <w:t xml:space="preserve"> Law of mass action and its applications, precipitation and solubility product, common ion effect and its application, co-precipitation, fractional precipitation.</w:t>
      </w:r>
    </w:p>
    <w:p w:rsidR="0023510D" w:rsidRPr="003E02B5" w:rsidRDefault="0023510D" w:rsidP="0023510D">
      <w:pPr>
        <w:spacing w:after="0" w:line="240" w:lineRule="auto"/>
        <w:ind w:left="360"/>
        <w:rPr>
          <w:rFonts w:ascii="Arial" w:hAnsi="Arial" w:cs="Arial"/>
          <w:b/>
          <w:sz w:val="20"/>
          <w:szCs w:val="20"/>
        </w:rPr>
      </w:pPr>
      <w:r w:rsidRPr="003E02B5">
        <w:rPr>
          <w:rFonts w:ascii="Arial" w:hAnsi="Arial" w:cs="Arial"/>
          <w:b/>
          <w:sz w:val="20"/>
          <w:szCs w:val="20"/>
        </w:rPr>
        <w:t>5. Chemistry of p-Block Elements</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sz w:val="20"/>
          <w:szCs w:val="20"/>
        </w:rPr>
        <w:t xml:space="preserve"> (a) Boron and </w:t>
      </w:r>
      <w:proofErr w:type="spellStart"/>
      <w:r w:rsidRPr="003E02B5">
        <w:rPr>
          <w:rFonts w:ascii="Arial" w:hAnsi="Arial" w:cs="Arial"/>
          <w:sz w:val="20"/>
          <w:szCs w:val="20"/>
        </w:rPr>
        <w:t>Aluminum</w:t>
      </w:r>
      <w:proofErr w:type="spellEnd"/>
      <w:r w:rsidRPr="003E02B5">
        <w:rPr>
          <w:rFonts w:ascii="Arial" w:hAnsi="Arial" w:cs="Arial"/>
          <w:sz w:val="20"/>
          <w:szCs w:val="20"/>
        </w:rPr>
        <w:t xml:space="preserve">: General characteristics, group anomalies, structure, bonding and properties of boron and </w:t>
      </w:r>
      <w:proofErr w:type="spellStart"/>
      <w:r w:rsidRPr="003E02B5">
        <w:rPr>
          <w:rFonts w:ascii="Arial" w:hAnsi="Arial" w:cs="Arial"/>
          <w:sz w:val="20"/>
          <w:szCs w:val="20"/>
        </w:rPr>
        <w:t>aluminum</w:t>
      </w:r>
      <w:proofErr w:type="spellEnd"/>
      <w:r w:rsidRPr="003E02B5">
        <w:rPr>
          <w:rFonts w:ascii="Arial" w:hAnsi="Arial" w:cs="Arial"/>
          <w:sz w:val="20"/>
          <w:szCs w:val="20"/>
        </w:rPr>
        <w:t xml:space="preserve"> hydrides.</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sz w:val="20"/>
          <w:szCs w:val="20"/>
        </w:rPr>
        <w:t xml:space="preserve"> (b) Carbon and Silicon: General characteristics, comparison of carbon and silicon, allotropic forms of carbon. </w:t>
      </w:r>
      <w:proofErr w:type="gramStart"/>
      <w:r w:rsidRPr="003E02B5">
        <w:rPr>
          <w:rFonts w:ascii="Arial" w:hAnsi="Arial" w:cs="Arial"/>
          <w:sz w:val="20"/>
          <w:szCs w:val="20"/>
        </w:rPr>
        <w:t>Structure and industrial applications of carbides, silicates and silicones.</w:t>
      </w:r>
      <w:proofErr w:type="gramEnd"/>
      <w:r w:rsidRPr="003E02B5">
        <w:rPr>
          <w:rFonts w:ascii="Arial" w:hAnsi="Arial" w:cs="Arial"/>
          <w:sz w:val="20"/>
          <w:szCs w:val="20"/>
        </w:rPr>
        <w:t xml:space="preserve"> </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sz w:val="20"/>
          <w:szCs w:val="20"/>
        </w:rPr>
        <w:t xml:space="preserve">(c) Nitrogen and Phosphorus: General characteristics, group anomalies. </w:t>
      </w:r>
      <w:proofErr w:type="gramStart"/>
      <w:r w:rsidRPr="003E02B5">
        <w:rPr>
          <w:rFonts w:ascii="Arial" w:hAnsi="Arial" w:cs="Arial"/>
          <w:sz w:val="20"/>
          <w:szCs w:val="20"/>
        </w:rPr>
        <w:t xml:space="preserve">Role of oxides of nitrogen in the environment, preparation of nitric acid and </w:t>
      </w:r>
      <w:proofErr w:type="spellStart"/>
      <w:r w:rsidRPr="003E02B5">
        <w:rPr>
          <w:rFonts w:ascii="Arial" w:hAnsi="Arial" w:cs="Arial"/>
          <w:sz w:val="20"/>
          <w:szCs w:val="20"/>
        </w:rPr>
        <w:t>ortho</w:t>
      </w:r>
      <w:proofErr w:type="spellEnd"/>
      <w:r w:rsidRPr="003E02B5">
        <w:rPr>
          <w:rFonts w:ascii="Arial" w:hAnsi="Arial" w:cs="Arial"/>
          <w:sz w:val="20"/>
          <w:szCs w:val="20"/>
        </w:rPr>
        <w:t xml:space="preserve"> phosphoric acid.</w:t>
      </w:r>
      <w:proofErr w:type="gramEnd"/>
      <w:r w:rsidRPr="003E02B5">
        <w:rPr>
          <w:rFonts w:ascii="Arial" w:hAnsi="Arial" w:cs="Arial"/>
          <w:sz w:val="20"/>
          <w:szCs w:val="20"/>
        </w:rPr>
        <w:t xml:space="preserve"> </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sz w:val="20"/>
          <w:szCs w:val="20"/>
        </w:rPr>
        <w:t xml:space="preserve">(d) Oxygen and Sulphur: General characteristics, group anomalies, role of oxides of </w:t>
      </w:r>
      <w:proofErr w:type="spellStart"/>
      <w:r w:rsidRPr="003E02B5">
        <w:rPr>
          <w:rFonts w:ascii="Arial" w:hAnsi="Arial" w:cs="Arial"/>
          <w:sz w:val="20"/>
          <w:szCs w:val="20"/>
        </w:rPr>
        <w:t>sulfur</w:t>
      </w:r>
      <w:proofErr w:type="spellEnd"/>
      <w:r w:rsidRPr="003E02B5">
        <w:rPr>
          <w:rFonts w:ascii="Arial" w:hAnsi="Arial" w:cs="Arial"/>
          <w:sz w:val="20"/>
          <w:szCs w:val="20"/>
        </w:rPr>
        <w:t xml:space="preserve"> in air pollution. </w:t>
      </w:r>
      <w:proofErr w:type="gramStart"/>
      <w:r w:rsidRPr="003E02B5">
        <w:rPr>
          <w:rFonts w:ascii="Arial" w:hAnsi="Arial" w:cs="Arial"/>
          <w:sz w:val="20"/>
          <w:szCs w:val="20"/>
        </w:rPr>
        <w:t xml:space="preserve">Preparation of </w:t>
      </w:r>
      <w:proofErr w:type="spellStart"/>
      <w:r w:rsidRPr="003E02B5">
        <w:rPr>
          <w:rFonts w:ascii="Arial" w:hAnsi="Arial" w:cs="Arial"/>
          <w:sz w:val="20"/>
          <w:szCs w:val="20"/>
        </w:rPr>
        <w:t>sulfuric</w:t>
      </w:r>
      <w:proofErr w:type="spellEnd"/>
      <w:r w:rsidRPr="003E02B5">
        <w:rPr>
          <w:rFonts w:ascii="Arial" w:hAnsi="Arial" w:cs="Arial"/>
          <w:sz w:val="20"/>
          <w:szCs w:val="20"/>
        </w:rPr>
        <w:t xml:space="preserve"> acid.</w:t>
      </w:r>
      <w:proofErr w:type="gramEnd"/>
      <w:r w:rsidRPr="003E02B5">
        <w:rPr>
          <w:rFonts w:ascii="Arial" w:hAnsi="Arial" w:cs="Arial"/>
          <w:sz w:val="20"/>
          <w:szCs w:val="20"/>
        </w:rPr>
        <w:t xml:space="preserve"> </w:t>
      </w:r>
      <w:proofErr w:type="gramStart"/>
      <w:r w:rsidRPr="003E02B5">
        <w:rPr>
          <w:rFonts w:ascii="Arial" w:hAnsi="Arial" w:cs="Arial"/>
          <w:sz w:val="20"/>
          <w:szCs w:val="20"/>
        </w:rPr>
        <w:t>Preparation of hypo and its use in photography.</w:t>
      </w:r>
      <w:proofErr w:type="gramEnd"/>
      <w:r w:rsidRPr="003E02B5">
        <w:rPr>
          <w:rFonts w:ascii="Arial" w:hAnsi="Arial" w:cs="Arial"/>
          <w:sz w:val="20"/>
          <w:szCs w:val="20"/>
        </w:rPr>
        <w:t xml:space="preserve"> </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sz w:val="20"/>
          <w:szCs w:val="20"/>
        </w:rPr>
        <w:t xml:space="preserve">(e) Halogens: General characteristics, anomalous </w:t>
      </w:r>
      <w:proofErr w:type="spellStart"/>
      <w:r w:rsidRPr="003E02B5">
        <w:rPr>
          <w:rFonts w:ascii="Arial" w:hAnsi="Arial" w:cs="Arial"/>
          <w:sz w:val="20"/>
          <w:szCs w:val="20"/>
        </w:rPr>
        <w:t>behavior</w:t>
      </w:r>
      <w:proofErr w:type="spellEnd"/>
      <w:r w:rsidRPr="003E02B5">
        <w:rPr>
          <w:rFonts w:ascii="Arial" w:hAnsi="Arial" w:cs="Arial"/>
          <w:sz w:val="20"/>
          <w:szCs w:val="20"/>
        </w:rPr>
        <w:t xml:space="preserve"> of fluorine, industrial preparation and uses of fluorine. </w:t>
      </w:r>
      <w:proofErr w:type="gramStart"/>
      <w:r w:rsidRPr="003E02B5">
        <w:rPr>
          <w:rFonts w:ascii="Arial" w:hAnsi="Arial" w:cs="Arial"/>
          <w:sz w:val="20"/>
          <w:szCs w:val="20"/>
        </w:rPr>
        <w:t xml:space="preserve">Structure and properties of </w:t>
      </w:r>
      <w:proofErr w:type="spellStart"/>
      <w:r w:rsidRPr="003E02B5">
        <w:rPr>
          <w:rFonts w:ascii="Arial" w:hAnsi="Arial" w:cs="Arial"/>
          <w:sz w:val="20"/>
          <w:szCs w:val="20"/>
        </w:rPr>
        <w:t>Interhalogens</w:t>
      </w:r>
      <w:proofErr w:type="spellEnd"/>
      <w:r w:rsidRPr="003E02B5">
        <w:rPr>
          <w:rFonts w:ascii="Arial" w:hAnsi="Arial" w:cs="Arial"/>
          <w:sz w:val="20"/>
          <w:szCs w:val="20"/>
        </w:rPr>
        <w:t xml:space="preserve"> and </w:t>
      </w:r>
      <w:proofErr w:type="spellStart"/>
      <w:r w:rsidRPr="003E02B5">
        <w:rPr>
          <w:rFonts w:ascii="Arial" w:hAnsi="Arial" w:cs="Arial"/>
          <w:sz w:val="20"/>
          <w:szCs w:val="20"/>
        </w:rPr>
        <w:t>pseudohalogens</w:t>
      </w:r>
      <w:proofErr w:type="spellEnd"/>
      <w:r w:rsidRPr="003E02B5">
        <w:rPr>
          <w:rFonts w:ascii="Arial" w:hAnsi="Arial" w:cs="Arial"/>
          <w:sz w:val="20"/>
          <w:szCs w:val="20"/>
        </w:rPr>
        <w:t>.</w:t>
      </w:r>
      <w:proofErr w:type="gramEnd"/>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sz w:val="20"/>
          <w:szCs w:val="20"/>
        </w:rPr>
        <w:t xml:space="preserve"> (f) Noble Gases: Discovery of noble gases, structure and properties of xenon fluorides, Industrial uses of noble gases and their compounds.</w:t>
      </w:r>
    </w:p>
    <w:p w:rsidR="0023510D" w:rsidRPr="003E02B5" w:rsidRDefault="0023510D" w:rsidP="0023510D">
      <w:pPr>
        <w:spacing w:after="0" w:line="240" w:lineRule="auto"/>
        <w:ind w:left="360"/>
        <w:rPr>
          <w:rFonts w:ascii="Arial" w:hAnsi="Arial" w:cs="Arial"/>
          <w:b/>
          <w:sz w:val="20"/>
          <w:szCs w:val="20"/>
        </w:rPr>
      </w:pPr>
      <w:r w:rsidRPr="003E02B5">
        <w:rPr>
          <w:rFonts w:ascii="Arial" w:hAnsi="Arial" w:cs="Arial"/>
          <w:b/>
          <w:sz w:val="20"/>
          <w:szCs w:val="20"/>
        </w:rPr>
        <w:t>6. Chemistry of d-Block Elements:</w:t>
      </w:r>
    </w:p>
    <w:p w:rsidR="0023510D" w:rsidRPr="003E02B5" w:rsidRDefault="0023510D" w:rsidP="0023510D">
      <w:pPr>
        <w:spacing w:after="0" w:line="240" w:lineRule="auto"/>
        <w:ind w:left="360"/>
        <w:rPr>
          <w:rFonts w:ascii="Arial" w:hAnsi="Arial" w:cs="Arial"/>
          <w:sz w:val="20"/>
          <w:szCs w:val="20"/>
        </w:rPr>
      </w:pPr>
      <w:proofErr w:type="gramStart"/>
      <w:r w:rsidRPr="003E02B5">
        <w:rPr>
          <w:rFonts w:ascii="Arial" w:hAnsi="Arial" w:cs="Arial"/>
          <w:sz w:val="20"/>
          <w:szCs w:val="20"/>
        </w:rPr>
        <w:t>Electronic configuration and general characteristics of d-block elements.</w:t>
      </w:r>
      <w:proofErr w:type="gramEnd"/>
      <w:r w:rsidRPr="003E02B5">
        <w:rPr>
          <w:rFonts w:ascii="Arial" w:hAnsi="Arial" w:cs="Arial"/>
          <w:sz w:val="20"/>
          <w:szCs w:val="20"/>
        </w:rPr>
        <w:t xml:space="preserve"> </w:t>
      </w:r>
      <w:proofErr w:type="gramStart"/>
      <w:r w:rsidRPr="003E02B5">
        <w:rPr>
          <w:rFonts w:ascii="Arial" w:hAnsi="Arial" w:cs="Arial"/>
          <w:sz w:val="20"/>
          <w:szCs w:val="20"/>
        </w:rPr>
        <w:t>Industrial applications of transition metals.</w:t>
      </w:r>
      <w:proofErr w:type="gramEnd"/>
      <w:r w:rsidRPr="003E02B5">
        <w:rPr>
          <w:rFonts w:ascii="Arial" w:hAnsi="Arial" w:cs="Arial"/>
          <w:sz w:val="20"/>
          <w:szCs w:val="20"/>
        </w:rPr>
        <w:t xml:space="preserve"> </w:t>
      </w:r>
      <w:proofErr w:type="gramStart"/>
      <w:r w:rsidRPr="003E02B5">
        <w:rPr>
          <w:rFonts w:ascii="Arial" w:hAnsi="Arial" w:cs="Arial"/>
          <w:sz w:val="20"/>
          <w:szCs w:val="20"/>
        </w:rPr>
        <w:t>Werner’s concept and nomenclature of coordination compounds.</w:t>
      </w:r>
      <w:proofErr w:type="gramEnd"/>
      <w:r w:rsidRPr="003E02B5">
        <w:rPr>
          <w:rFonts w:ascii="Arial" w:hAnsi="Arial" w:cs="Arial"/>
          <w:sz w:val="20"/>
          <w:szCs w:val="20"/>
        </w:rPr>
        <w:t xml:space="preserve">  </w:t>
      </w:r>
    </w:p>
    <w:p w:rsidR="0023510D" w:rsidRPr="003E02B5" w:rsidRDefault="0023510D" w:rsidP="0023510D">
      <w:pPr>
        <w:spacing w:after="0" w:line="240" w:lineRule="auto"/>
        <w:ind w:left="360"/>
        <w:rPr>
          <w:rFonts w:ascii="Arial" w:hAnsi="Arial" w:cs="Arial"/>
          <w:b/>
          <w:sz w:val="20"/>
          <w:szCs w:val="20"/>
        </w:rPr>
      </w:pPr>
      <w:r w:rsidRPr="003E02B5">
        <w:rPr>
          <w:rFonts w:ascii="Arial" w:hAnsi="Arial" w:cs="Arial"/>
          <w:b/>
          <w:sz w:val="20"/>
          <w:szCs w:val="20"/>
        </w:rPr>
        <w:t xml:space="preserve">Inorganic Chemistry Practical </w:t>
      </w:r>
    </w:p>
    <w:p w:rsidR="0023510D" w:rsidRPr="003E02B5" w:rsidRDefault="0023510D" w:rsidP="0023510D">
      <w:pPr>
        <w:spacing w:after="0" w:line="240" w:lineRule="auto"/>
        <w:ind w:left="360"/>
        <w:rPr>
          <w:rFonts w:ascii="Arial" w:hAnsi="Arial" w:cs="Arial"/>
          <w:sz w:val="20"/>
          <w:szCs w:val="20"/>
        </w:rPr>
      </w:pPr>
      <w:proofErr w:type="spellStart"/>
      <w:proofErr w:type="gramStart"/>
      <w:r w:rsidRPr="003E02B5">
        <w:rPr>
          <w:rFonts w:ascii="Arial" w:hAnsi="Arial" w:cs="Arial"/>
          <w:b/>
          <w:sz w:val="20"/>
          <w:szCs w:val="20"/>
        </w:rPr>
        <w:t>1.Laboratory</w:t>
      </w:r>
      <w:proofErr w:type="spellEnd"/>
      <w:proofErr w:type="gramEnd"/>
      <w:r w:rsidRPr="003E02B5">
        <w:rPr>
          <w:rFonts w:ascii="Arial" w:hAnsi="Arial" w:cs="Arial"/>
          <w:b/>
          <w:sz w:val="20"/>
          <w:szCs w:val="20"/>
        </w:rPr>
        <w:t xml:space="preserve"> Ethics and Safety Measures:</w:t>
      </w:r>
      <w:r w:rsidRPr="003E02B5">
        <w:rPr>
          <w:rFonts w:ascii="Arial" w:hAnsi="Arial" w:cs="Arial"/>
          <w:sz w:val="20"/>
          <w:szCs w:val="20"/>
        </w:rPr>
        <w:t xml:space="preserve"> Awareness about the toxic nature of chemicals and their handling, cleaning of glassware, safe laboratory operations </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b/>
          <w:sz w:val="20"/>
          <w:szCs w:val="20"/>
        </w:rPr>
        <w:t>2. Qualitative Analysis:</w:t>
      </w:r>
      <w:r w:rsidRPr="003E02B5">
        <w:rPr>
          <w:rFonts w:ascii="Arial" w:hAnsi="Arial" w:cs="Arial"/>
          <w:sz w:val="20"/>
          <w:szCs w:val="20"/>
        </w:rPr>
        <w:t xml:space="preserve"> Analysis of four ions (two </w:t>
      </w:r>
      <w:proofErr w:type="spellStart"/>
      <w:r w:rsidRPr="003E02B5">
        <w:rPr>
          <w:rFonts w:ascii="Arial" w:hAnsi="Arial" w:cs="Arial"/>
          <w:sz w:val="20"/>
          <w:szCs w:val="20"/>
        </w:rPr>
        <w:t>cations</w:t>
      </w:r>
      <w:proofErr w:type="spellEnd"/>
      <w:r w:rsidRPr="003E02B5">
        <w:rPr>
          <w:rFonts w:ascii="Arial" w:hAnsi="Arial" w:cs="Arial"/>
          <w:sz w:val="20"/>
          <w:szCs w:val="20"/>
        </w:rPr>
        <w:t xml:space="preserve"> and two anions) from mixture of salts. </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b/>
          <w:sz w:val="20"/>
          <w:szCs w:val="20"/>
        </w:rPr>
        <w:t>3. Quantitative Analysis</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sz w:val="20"/>
          <w:szCs w:val="20"/>
        </w:rPr>
        <w:t xml:space="preserve">1. Determine the %age purity of </w:t>
      </w:r>
      <w:proofErr w:type="spellStart"/>
      <w:r w:rsidRPr="003E02B5">
        <w:rPr>
          <w:rFonts w:ascii="Arial" w:hAnsi="Arial" w:cs="Arial"/>
          <w:sz w:val="20"/>
          <w:szCs w:val="20"/>
        </w:rPr>
        <w:t>NaCl</w:t>
      </w:r>
      <w:proofErr w:type="spellEnd"/>
      <w:r w:rsidRPr="003E02B5">
        <w:rPr>
          <w:rFonts w:ascii="Arial" w:hAnsi="Arial" w:cs="Arial"/>
          <w:sz w:val="20"/>
          <w:szCs w:val="20"/>
        </w:rPr>
        <w:t xml:space="preserve"> (rock salt) by Mohr's method. </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sz w:val="20"/>
          <w:szCs w:val="20"/>
        </w:rPr>
        <w:t xml:space="preserve">2. Determination of number of water molecules (x) in </w:t>
      </w:r>
      <w:proofErr w:type="spellStart"/>
      <w:r w:rsidRPr="003E02B5">
        <w:rPr>
          <w:rFonts w:ascii="Arial" w:hAnsi="Arial" w:cs="Arial"/>
          <w:sz w:val="20"/>
          <w:szCs w:val="20"/>
        </w:rPr>
        <w:t>CuSO4.XH2O</w:t>
      </w:r>
      <w:proofErr w:type="spellEnd"/>
      <w:r w:rsidRPr="003E02B5">
        <w:rPr>
          <w:rFonts w:ascii="Arial" w:hAnsi="Arial" w:cs="Arial"/>
          <w:sz w:val="20"/>
          <w:szCs w:val="20"/>
        </w:rPr>
        <w:t xml:space="preserve"> </w:t>
      </w:r>
      <w:proofErr w:type="spellStart"/>
      <w:r w:rsidRPr="003E02B5">
        <w:rPr>
          <w:rFonts w:ascii="Arial" w:hAnsi="Arial" w:cs="Arial"/>
          <w:sz w:val="20"/>
          <w:szCs w:val="20"/>
        </w:rPr>
        <w:t>iodometrically</w:t>
      </w:r>
      <w:proofErr w:type="spellEnd"/>
      <w:r w:rsidRPr="003E02B5">
        <w:rPr>
          <w:rFonts w:ascii="Arial" w:hAnsi="Arial" w:cs="Arial"/>
          <w:sz w:val="20"/>
          <w:szCs w:val="20"/>
        </w:rPr>
        <w:t>.</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sz w:val="20"/>
          <w:szCs w:val="20"/>
        </w:rPr>
        <w:lastRenderedPageBreak/>
        <w:t xml:space="preserve"> 3. Determination of amount/</w:t>
      </w:r>
      <w:proofErr w:type="spellStart"/>
      <w:r w:rsidRPr="003E02B5">
        <w:rPr>
          <w:rFonts w:ascii="Arial" w:hAnsi="Arial" w:cs="Arial"/>
          <w:sz w:val="20"/>
          <w:szCs w:val="20"/>
        </w:rPr>
        <w:t>dm3</w:t>
      </w:r>
      <w:proofErr w:type="spellEnd"/>
      <w:r w:rsidRPr="003E02B5">
        <w:rPr>
          <w:rFonts w:ascii="Arial" w:hAnsi="Arial" w:cs="Arial"/>
          <w:sz w:val="20"/>
          <w:szCs w:val="20"/>
        </w:rPr>
        <w:t xml:space="preserve"> of </w:t>
      </w:r>
      <w:proofErr w:type="spellStart"/>
      <w:r w:rsidRPr="003E02B5">
        <w:rPr>
          <w:rFonts w:ascii="Arial" w:hAnsi="Arial" w:cs="Arial"/>
          <w:sz w:val="20"/>
          <w:szCs w:val="20"/>
        </w:rPr>
        <w:t>FeSO4.7H2O</w:t>
      </w:r>
      <w:proofErr w:type="spellEnd"/>
      <w:r w:rsidRPr="003E02B5">
        <w:rPr>
          <w:rFonts w:ascii="Arial" w:hAnsi="Arial" w:cs="Arial"/>
          <w:sz w:val="20"/>
          <w:szCs w:val="20"/>
        </w:rPr>
        <w:t xml:space="preserve"> with </w:t>
      </w:r>
      <w:proofErr w:type="spellStart"/>
      <w:r w:rsidRPr="003E02B5">
        <w:rPr>
          <w:rFonts w:ascii="Arial" w:hAnsi="Arial" w:cs="Arial"/>
          <w:sz w:val="20"/>
          <w:szCs w:val="20"/>
        </w:rPr>
        <w:t>K2Cr2O7</w:t>
      </w:r>
      <w:proofErr w:type="spellEnd"/>
      <w:r w:rsidRPr="003E02B5">
        <w:rPr>
          <w:rFonts w:ascii="Arial" w:hAnsi="Arial" w:cs="Arial"/>
          <w:sz w:val="20"/>
          <w:szCs w:val="20"/>
        </w:rPr>
        <w:t xml:space="preserve"> by both internal and external indicators.</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sz w:val="20"/>
          <w:szCs w:val="20"/>
        </w:rPr>
        <w:t xml:space="preserve"> 4. Determination of %age of iron in Ferric alum (NH4)2SO4 </w:t>
      </w:r>
      <w:proofErr w:type="spellStart"/>
      <w:proofErr w:type="gramStart"/>
      <w:r w:rsidRPr="003E02B5">
        <w:rPr>
          <w:rFonts w:ascii="Arial" w:hAnsi="Arial" w:cs="Arial"/>
          <w:sz w:val="20"/>
          <w:szCs w:val="20"/>
        </w:rPr>
        <w:t>Fe2</w:t>
      </w:r>
      <w:proofErr w:type="spellEnd"/>
      <w:r w:rsidRPr="003E02B5">
        <w:rPr>
          <w:rFonts w:ascii="Arial" w:hAnsi="Arial" w:cs="Arial"/>
          <w:sz w:val="20"/>
          <w:szCs w:val="20"/>
        </w:rPr>
        <w:t>(</w:t>
      </w:r>
      <w:proofErr w:type="gramEnd"/>
      <w:r w:rsidRPr="003E02B5">
        <w:rPr>
          <w:rFonts w:ascii="Arial" w:hAnsi="Arial" w:cs="Arial"/>
          <w:sz w:val="20"/>
          <w:szCs w:val="20"/>
        </w:rPr>
        <w:t xml:space="preserve">SO4)3.24H2O using </w:t>
      </w:r>
      <w:proofErr w:type="spellStart"/>
      <w:r w:rsidRPr="003E02B5">
        <w:rPr>
          <w:rFonts w:ascii="Arial" w:hAnsi="Arial" w:cs="Arial"/>
          <w:sz w:val="20"/>
          <w:szCs w:val="20"/>
        </w:rPr>
        <w:t>K2Cr2O7</w:t>
      </w:r>
      <w:proofErr w:type="spellEnd"/>
      <w:r w:rsidRPr="003E02B5">
        <w:rPr>
          <w:rFonts w:ascii="Arial" w:hAnsi="Arial" w:cs="Arial"/>
          <w:sz w:val="20"/>
          <w:szCs w:val="20"/>
        </w:rPr>
        <w:t xml:space="preserve"> by both internal and external indicators.</w:t>
      </w:r>
    </w:p>
    <w:p w:rsidR="0023510D" w:rsidRPr="003E02B5" w:rsidRDefault="0023510D" w:rsidP="0023510D">
      <w:pPr>
        <w:spacing w:after="0" w:line="240" w:lineRule="auto"/>
        <w:ind w:left="360"/>
        <w:rPr>
          <w:rFonts w:ascii="Arial" w:hAnsi="Arial" w:cs="Arial"/>
          <w:sz w:val="20"/>
          <w:szCs w:val="20"/>
        </w:rPr>
      </w:pPr>
      <w:r w:rsidRPr="003E02B5">
        <w:rPr>
          <w:rFonts w:ascii="Arial" w:hAnsi="Arial" w:cs="Arial"/>
          <w:sz w:val="20"/>
          <w:szCs w:val="20"/>
        </w:rPr>
        <w:t xml:space="preserve">5. Standardization of EDTA solution by Magnesium </w:t>
      </w:r>
      <w:proofErr w:type="spellStart"/>
      <w:r w:rsidRPr="003E02B5">
        <w:rPr>
          <w:rFonts w:ascii="Arial" w:hAnsi="Arial" w:cs="Arial"/>
          <w:sz w:val="20"/>
          <w:szCs w:val="20"/>
        </w:rPr>
        <w:t>Sulfate</w:t>
      </w:r>
      <w:proofErr w:type="spellEnd"/>
      <w:r w:rsidRPr="003E02B5">
        <w:rPr>
          <w:rFonts w:ascii="Arial" w:hAnsi="Arial" w:cs="Arial"/>
          <w:sz w:val="20"/>
          <w:szCs w:val="20"/>
        </w:rPr>
        <w:t xml:space="preserve">/Zinc </w:t>
      </w:r>
      <w:proofErr w:type="spellStart"/>
      <w:r w:rsidRPr="003E02B5">
        <w:rPr>
          <w:rFonts w:ascii="Arial" w:hAnsi="Arial" w:cs="Arial"/>
          <w:sz w:val="20"/>
          <w:szCs w:val="20"/>
        </w:rPr>
        <w:t>Sulfate</w:t>
      </w:r>
      <w:proofErr w:type="spellEnd"/>
      <w:r w:rsidRPr="003E02B5">
        <w:rPr>
          <w:rFonts w:ascii="Arial" w:hAnsi="Arial" w:cs="Arial"/>
          <w:sz w:val="20"/>
          <w:szCs w:val="20"/>
        </w:rPr>
        <w:t xml:space="preserve"> solution by </w:t>
      </w:r>
      <w:proofErr w:type="spellStart"/>
      <w:r w:rsidRPr="003E02B5">
        <w:rPr>
          <w:rFonts w:ascii="Arial" w:hAnsi="Arial" w:cs="Arial"/>
          <w:sz w:val="20"/>
          <w:szCs w:val="20"/>
        </w:rPr>
        <w:t>complexometry</w:t>
      </w:r>
      <w:proofErr w:type="spellEnd"/>
      <w:r w:rsidRPr="003E02B5">
        <w:rPr>
          <w:rFonts w:ascii="Arial" w:hAnsi="Arial" w:cs="Arial"/>
          <w:sz w:val="20"/>
          <w:szCs w:val="20"/>
        </w:rPr>
        <w:t xml:space="preserve">. 6. Find out the amount of </w:t>
      </w:r>
      <w:proofErr w:type="spellStart"/>
      <w:r w:rsidRPr="003E02B5">
        <w:rPr>
          <w:rFonts w:ascii="Arial" w:hAnsi="Arial" w:cs="Arial"/>
          <w:sz w:val="20"/>
          <w:szCs w:val="20"/>
        </w:rPr>
        <w:t>Ca2</w:t>
      </w:r>
      <w:proofErr w:type="spellEnd"/>
      <w:r>
        <w:rPr>
          <w:rFonts w:ascii="Arial" w:hAnsi="Arial" w:cs="Arial"/>
          <w:sz w:val="20"/>
          <w:szCs w:val="20"/>
        </w:rPr>
        <w:t>-</w:t>
      </w:r>
      <w:r w:rsidRPr="003E02B5">
        <w:rPr>
          <w:rFonts w:ascii="Arial" w:hAnsi="Arial" w:cs="Arial"/>
          <w:sz w:val="20"/>
          <w:szCs w:val="20"/>
        </w:rPr>
        <w:t xml:space="preserve"> in the given sample of marble (limestone) by </w:t>
      </w:r>
      <w:proofErr w:type="spellStart"/>
      <w:r w:rsidRPr="003E02B5">
        <w:rPr>
          <w:rFonts w:ascii="Arial" w:hAnsi="Arial" w:cs="Arial"/>
          <w:sz w:val="20"/>
          <w:szCs w:val="20"/>
        </w:rPr>
        <w:t>complexometry</w:t>
      </w:r>
      <w:proofErr w:type="spellEnd"/>
      <w:r w:rsidRPr="003E02B5">
        <w:rPr>
          <w:rFonts w:ascii="Arial" w:hAnsi="Arial" w:cs="Arial"/>
          <w:sz w:val="20"/>
          <w:szCs w:val="20"/>
        </w:rPr>
        <w:t>.</w:t>
      </w:r>
    </w:p>
    <w:p w:rsidR="00BF3A7F" w:rsidRDefault="00BF3A7F" w:rsidP="00853CB0">
      <w:pPr>
        <w:spacing w:before="120" w:after="120" w:line="240" w:lineRule="auto"/>
        <w:rPr>
          <w:rFonts w:ascii="Times New Roman" w:eastAsia="Times New Roman" w:hAnsi="Times New Roman" w:cs="Times New Roman"/>
          <w:b/>
          <w:bCs/>
          <w:sz w:val="24"/>
          <w:szCs w:val="24"/>
          <w:lang w:val="en-US"/>
        </w:rPr>
      </w:pPr>
    </w:p>
    <w:p w:rsidR="00BF3A7F" w:rsidRDefault="00BF3A7F" w:rsidP="00853CB0">
      <w:pPr>
        <w:spacing w:before="120" w:after="120" w:line="240" w:lineRule="auto"/>
        <w:rPr>
          <w:rFonts w:ascii="Times New Roman" w:eastAsia="Times New Roman" w:hAnsi="Times New Roman" w:cs="Times New Roman"/>
          <w:b/>
          <w:bCs/>
          <w:sz w:val="24"/>
          <w:szCs w:val="24"/>
          <w:lang w:val="en-US"/>
        </w:rPr>
      </w:pPr>
    </w:p>
    <w:p w:rsidR="00BF3A7F" w:rsidRDefault="00BF3A7F" w:rsidP="00853CB0">
      <w:pPr>
        <w:spacing w:before="120" w:after="120" w:line="240" w:lineRule="auto"/>
        <w:rPr>
          <w:rFonts w:ascii="Times New Roman" w:eastAsia="Times New Roman" w:hAnsi="Times New Roman" w:cs="Times New Roman"/>
          <w:b/>
          <w:bCs/>
          <w:sz w:val="24"/>
          <w:szCs w:val="24"/>
          <w:lang w:val="en-US"/>
        </w:rPr>
      </w:pPr>
    </w:p>
    <w:p w:rsidR="00BF3A7F" w:rsidRDefault="00BF3A7F" w:rsidP="00853CB0">
      <w:pPr>
        <w:spacing w:before="120" w:after="120" w:line="240" w:lineRule="auto"/>
        <w:rPr>
          <w:rFonts w:ascii="Times New Roman" w:eastAsia="Times New Roman" w:hAnsi="Times New Roman" w:cs="Times New Roman"/>
          <w:b/>
          <w:bCs/>
          <w:sz w:val="24"/>
          <w:szCs w:val="24"/>
          <w:lang w:val="en-US"/>
        </w:rPr>
      </w:pPr>
    </w:p>
    <w:p w:rsidR="00BF3A7F" w:rsidRDefault="00BF3A7F" w:rsidP="00853CB0">
      <w:pPr>
        <w:spacing w:before="120" w:after="120" w:line="240" w:lineRule="auto"/>
        <w:rPr>
          <w:rFonts w:ascii="Times New Roman" w:eastAsia="Times New Roman" w:hAnsi="Times New Roman" w:cs="Times New Roman"/>
          <w:b/>
          <w:bCs/>
          <w:sz w:val="24"/>
          <w:szCs w:val="24"/>
          <w:lang w:val="en-US"/>
        </w:rPr>
      </w:pPr>
    </w:p>
    <w:p w:rsidR="00BF3A7F" w:rsidRDefault="00BF3A7F" w:rsidP="00853CB0">
      <w:pPr>
        <w:spacing w:before="120" w:after="120" w:line="240" w:lineRule="auto"/>
        <w:rPr>
          <w:rFonts w:ascii="Times New Roman" w:eastAsia="Times New Roman" w:hAnsi="Times New Roman" w:cs="Times New Roman"/>
          <w:b/>
          <w:bCs/>
          <w:sz w:val="24"/>
          <w:szCs w:val="24"/>
          <w:lang w:val="en-US"/>
        </w:rPr>
      </w:pPr>
    </w:p>
    <w:p w:rsidR="00BF3A7F" w:rsidRDefault="00BF3A7F" w:rsidP="00853CB0">
      <w:pPr>
        <w:spacing w:before="120" w:after="120" w:line="240" w:lineRule="auto"/>
        <w:rPr>
          <w:rFonts w:ascii="Times New Roman" w:eastAsia="Times New Roman" w:hAnsi="Times New Roman" w:cs="Times New Roman"/>
          <w:b/>
          <w:bCs/>
          <w:sz w:val="24"/>
          <w:szCs w:val="24"/>
          <w:lang w:val="en-US"/>
        </w:rPr>
      </w:pPr>
    </w:p>
    <w:p w:rsidR="00BF3A7F" w:rsidRDefault="00BF3A7F" w:rsidP="00853CB0">
      <w:pPr>
        <w:spacing w:before="120" w:after="120" w:line="240" w:lineRule="auto"/>
        <w:rPr>
          <w:rFonts w:ascii="Times New Roman" w:eastAsia="Times New Roman" w:hAnsi="Times New Roman" w:cs="Times New Roman"/>
          <w:b/>
          <w:bCs/>
          <w:sz w:val="24"/>
          <w:szCs w:val="24"/>
          <w:lang w:val="en-US"/>
        </w:rPr>
      </w:pPr>
    </w:p>
    <w:p w:rsidR="00BF3A7F" w:rsidRDefault="00BF3A7F" w:rsidP="00853CB0">
      <w:pPr>
        <w:spacing w:before="120" w:after="120" w:line="240" w:lineRule="auto"/>
        <w:rPr>
          <w:rFonts w:ascii="Times New Roman" w:eastAsia="Times New Roman" w:hAnsi="Times New Roman" w:cs="Times New Roman"/>
          <w:b/>
          <w:bCs/>
          <w:sz w:val="24"/>
          <w:szCs w:val="24"/>
          <w:lang w:val="en-US"/>
        </w:rPr>
      </w:pPr>
    </w:p>
    <w:p w:rsidR="00BF3A7F" w:rsidRDefault="00BF3A7F" w:rsidP="00853CB0">
      <w:pPr>
        <w:spacing w:before="120" w:after="120" w:line="240" w:lineRule="auto"/>
        <w:rPr>
          <w:rFonts w:ascii="Times New Roman" w:eastAsia="Times New Roman" w:hAnsi="Times New Roman" w:cs="Times New Roman"/>
          <w:b/>
          <w:bCs/>
          <w:sz w:val="24"/>
          <w:szCs w:val="24"/>
          <w:lang w:val="en-US"/>
        </w:rPr>
      </w:pPr>
    </w:p>
    <w:sectPr w:rsidR="00BF3A7F" w:rsidSect="00836B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926"/>
    <w:multiLevelType w:val="hybridMultilevel"/>
    <w:tmpl w:val="858E3914"/>
    <w:lvl w:ilvl="0" w:tplc="1B363C28">
      <w:start w:val="1"/>
      <w:numFmt w:val="decimal"/>
      <w:lvlText w:val="%1."/>
      <w:lvlJc w:val="left"/>
      <w:pPr>
        <w:ind w:left="1210"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CDF84722">
      <w:start w:val="1"/>
      <w:numFmt w:val="lowerLetter"/>
      <w:lvlText w:val="%2"/>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3BCC7172">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AB2AF1A2">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7B7E1F70">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66AEAF88">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92543D46">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36CEECBE">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F618942C">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
    <w:nsid w:val="0B363F34"/>
    <w:multiLevelType w:val="hybridMultilevel"/>
    <w:tmpl w:val="DD6640F6"/>
    <w:lvl w:ilvl="0" w:tplc="7D7EAF12">
      <w:start w:val="1"/>
      <w:numFmt w:val="decimal"/>
      <w:lvlText w:val="%1."/>
      <w:lvlJc w:val="left"/>
      <w:pPr>
        <w:ind w:left="864" w:firstLine="0"/>
      </w:pPr>
      <w:rPr>
        <w:rFonts w:ascii="Times New Roman" w:eastAsia="Arial"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75887738">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0BDEB500">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30604296">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46A80EA">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2EF0378C">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3E583616">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41249188">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9C285820">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
    <w:nsid w:val="0FD048DA"/>
    <w:multiLevelType w:val="hybridMultilevel"/>
    <w:tmpl w:val="7B90CB30"/>
    <w:lvl w:ilvl="0" w:tplc="27F6560C">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94480B18">
      <w:start w:val="1"/>
      <w:numFmt w:val="lowerLetter"/>
      <w:lvlText w:val="%2"/>
      <w:lvlJc w:val="left"/>
      <w:pPr>
        <w:ind w:left="7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A2B0E904">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91C83F6A">
      <w:start w:val="1"/>
      <w:numFmt w:val="decimal"/>
      <w:lvlText w:val="%4"/>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1A464C06">
      <w:start w:val="1"/>
      <w:numFmt w:val="lowerLetter"/>
      <w:lvlText w:val="%5"/>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EF262FDE">
      <w:start w:val="1"/>
      <w:numFmt w:val="lowerRoman"/>
      <w:lvlText w:val="%6"/>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B9360018">
      <w:start w:val="1"/>
      <w:numFmt w:val="decimal"/>
      <w:lvlText w:val="%7"/>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D4FEB01A">
      <w:start w:val="1"/>
      <w:numFmt w:val="lowerLetter"/>
      <w:lvlText w:val="%8"/>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818A1D6E">
      <w:start w:val="1"/>
      <w:numFmt w:val="lowerRoman"/>
      <w:lvlText w:val="%9"/>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3">
    <w:nsid w:val="136122FA"/>
    <w:multiLevelType w:val="hybridMultilevel"/>
    <w:tmpl w:val="6AFA855A"/>
    <w:lvl w:ilvl="0" w:tplc="24123CB6">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7DB616D8">
      <w:start w:val="1"/>
      <w:numFmt w:val="lowerLetter"/>
      <w:lvlText w:val="%2"/>
      <w:lvlJc w:val="left"/>
      <w:pPr>
        <w:ind w:left="7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7082863C">
      <w:start w:val="1"/>
      <w:numFmt w:val="lowerLetter"/>
      <w:lvlText w:val="%3."/>
      <w:lvlJc w:val="left"/>
      <w:pPr>
        <w:ind w:left="123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1C043FE2">
      <w:start w:val="1"/>
      <w:numFmt w:val="decimal"/>
      <w:lvlText w:val="%4"/>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1F32202A">
      <w:start w:val="1"/>
      <w:numFmt w:val="lowerLetter"/>
      <w:lvlText w:val="%5"/>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607A969C">
      <w:start w:val="1"/>
      <w:numFmt w:val="lowerRoman"/>
      <w:lvlText w:val="%6"/>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772C4F5A">
      <w:start w:val="1"/>
      <w:numFmt w:val="decimal"/>
      <w:lvlText w:val="%7"/>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BCC39BA">
      <w:start w:val="1"/>
      <w:numFmt w:val="lowerLetter"/>
      <w:lvlText w:val="%8"/>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FE187CA2">
      <w:start w:val="1"/>
      <w:numFmt w:val="lowerRoman"/>
      <w:lvlText w:val="%9"/>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4">
    <w:nsid w:val="1CBB6C2A"/>
    <w:multiLevelType w:val="hybridMultilevel"/>
    <w:tmpl w:val="255EE438"/>
    <w:lvl w:ilvl="0" w:tplc="C884EEB2">
      <w:start w:val="1"/>
      <w:numFmt w:val="decimal"/>
      <w:lvlText w:val="%1."/>
      <w:lvlJc w:val="left"/>
      <w:pPr>
        <w:ind w:left="145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984C039E">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2978353E">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DDC21250">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02CEDFE2">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9A5639B0">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740693A4">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6D60621C">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33F00BA0">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5">
    <w:nsid w:val="1E3F03F6"/>
    <w:multiLevelType w:val="hybridMultilevel"/>
    <w:tmpl w:val="4A109D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F344FE6"/>
    <w:multiLevelType w:val="hybridMultilevel"/>
    <w:tmpl w:val="79A414C6"/>
    <w:lvl w:ilvl="0" w:tplc="01627A90">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788E3FC6">
      <w:start w:val="1"/>
      <w:numFmt w:val="lowerLetter"/>
      <w:lvlText w:val="%2"/>
      <w:lvlJc w:val="left"/>
      <w:pPr>
        <w:ind w:left="7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59105088">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6"/>
        <w:szCs w:val="26"/>
        <w:u w:val="none" w:color="000000"/>
        <w:effect w:val="none"/>
        <w:bdr w:val="none" w:sz="0" w:space="0" w:color="auto" w:frame="1"/>
        <w:vertAlign w:val="baseline"/>
      </w:rPr>
    </w:lvl>
    <w:lvl w:ilvl="3" w:tplc="74E867D4">
      <w:start w:val="1"/>
      <w:numFmt w:val="decimal"/>
      <w:lvlText w:val="%4"/>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BC127F3A">
      <w:start w:val="1"/>
      <w:numFmt w:val="lowerLetter"/>
      <w:lvlText w:val="%5"/>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59882FA8">
      <w:start w:val="1"/>
      <w:numFmt w:val="lowerRoman"/>
      <w:lvlText w:val="%6"/>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B3488A6">
      <w:start w:val="1"/>
      <w:numFmt w:val="decimal"/>
      <w:lvlText w:val="%7"/>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AA5033D4">
      <w:start w:val="1"/>
      <w:numFmt w:val="lowerLetter"/>
      <w:lvlText w:val="%8"/>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C40C99E6">
      <w:start w:val="1"/>
      <w:numFmt w:val="lowerRoman"/>
      <w:lvlText w:val="%9"/>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7">
    <w:nsid w:val="20AE5895"/>
    <w:multiLevelType w:val="multilevel"/>
    <w:tmpl w:val="1E1C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2787B85"/>
    <w:multiLevelType w:val="hybridMultilevel"/>
    <w:tmpl w:val="6D829A9E"/>
    <w:lvl w:ilvl="0" w:tplc="49D25EE8">
      <w:start w:val="1"/>
      <w:numFmt w:val="decimal"/>
      <w:lvlText w:val="%1."/>
      <w:lvlJc w:val="left"/>
      <w:pPr>
        <w:ind w:left="77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5C1054BC">
      <w:start w:val="1"/>
      <w:numFmt w:val="bullet"/>
      <w:lvlText w:val="•"/>
      <w:lvlJc w:val="left"/>
      <w:pPr>
        <w:ind w:left="145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398ACB86">
      <w:start w:val="1"/>
      <w:numFmt w:val="bullet"/>
      <w:lvlText w:val="▪"/>
      <w:lvlJc w:val="left"/>
      <w:pPr>
        <w:ind w:left="14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6506033E">
      <w:start w:val="1"/>
      <w:numFmt w:val="bullet"/>
      <w:lvlText w:val="•"/>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E44E325C">
      <w:start w:val="1"/>
      <w:numFmt w:val="bullet"/>
      <w:lvlText w:val="o"/>
      <w:lvlJc w:val="left"/>
      <w:pPr>
        <w:ind w:left="28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5180000E">
      <w:start w:val="1"/>
      <w:numFmt w:val="bullet"/>
      <w:lvlText w:val="▪"/>
      <w:lvlJc w:val="left"/>
      <w:pPr>
        <w:ind w:left="36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6DDCEFA8">
      <w:start w:val="1"/>
      <w:numFmt w:val="bullet"/>
      <w:lvlText w:val="•"/>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7E54F3B0">
      <w:start w:val="1"/>
      <w:numFmt w:val="bullet"/>
      <w:lvlText w:val="o"/>
      <w:lvlJc w:val="left"/>
      <w:pPr>
        <w:ind w:left="50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2A4612F6">
      <w:start w:val="1"/>
      <w:numFmt w:val="bullet"/>
      <w:lvlText w:val="▪"/>
      <w:lvlJc w:val="left"/>
      <w:pPr>
        <w:ind w:left="57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9">
    <w:nsid w:val="25862D03"/>
    <w:multiLevelType w:val="hybridMultilevel"/>
    <w:tmpl w:val="16D0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115D06"/>
    <w:multiLevelType w:val="multilevel"/>
    <w:tmpl w:val="CDEC7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D054A6F"/>
    <w:multiLevelType w:val="multilevel"/>
    <w:tmpl w:val="8486A5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4B23BCB"/>
    <w:multiLevelType w:val="hybridMultilevel"/>
    <w:tmpl w:val="15EC5C72"/>
    <w:lvl w:ilvl="0" w:tplc="0FDA9D82">
      <w:start w:val="1"/>
      <w:numFmt w:val="decimal"/>
      <w:lvlText w:val="%1."/>
      <w:lvlJc w:val="left"/>
      <w:pPr>
        <w:ind w:left="922"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2EA836C">
      <w:start w:val="1"/>
      <w:numFmt w:val="lowerLetter"/>
      <w:lvlText w:val="%2."/>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BD74818E">
      <w:start w:val="1"/>
      <w:numFmt w:val="lowerLetter"/>
      <w:lvlText w:val="%3."/>
      <w:lvlJc w:val="left"/>
      <w:pPr>
        <w:ind w:left="123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6E94B93C">
      <w:start w:val="1"/>
      <w:numFmt w:val="decimal"/>
      <w:lvlText w:val="%4"/>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2BC0340">
      <w:start w:val="1"/>
      <w:numFmt w:val="lowerLetter"/>
      <w:lvlText w:val="%5"/>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2598C506">
      <w:start w:val="1"/>
      <w:numFmt w:val="lowerRoman"/>
      <w:lvlText w:val="%6"/>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F070AF5C">
      <w:start w:val="1"/>
      <w:numFmt w:val="decimal"/>
      <w:lvlText w:val="%7"/>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E902B4C6">
      <w:start w:val="1"/>
      <w:numFmt w:val="lowerLetter"/>
      <w:lvlText w:val="%8"/>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C672B97C">
      <w:start w:val="1"/>
      <w:numFmt w:val="lowerRoman"/>
      <w:lvlText w:val="%9"/>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3">
    <w:nsid w:val="356479D4"/>
    <w:multiLevelType w:val="hybridMultilevel"/>
    <w:tmpl w:val="9B2EBD92"/>
    <w:lvl w:ilvl="0" w:tplc="2E200046">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F9C25272">
      <w:start w:val="1"/>
      <w:numFmt w:val="lowerLetter"/>
      <w:lvlText w:val="%2"/>
      <w:lvlJc w:val="left"/>
      <w:pPr>
        <w:ind w:left="7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2CDC486E">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1B0013BE">
      <w:start w:val="1"/>
      <w:numFmt w:val="decimal"/>
      <w:lvlText w:val="%4"/>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3D87B90">
      <w:start w:val="1"/>
      <w:numFmt w:val="lowerLetter"/>
      <w:lvlText w:val="%5"/>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CAC0ACE6">
      <w:start w:val="1"/>
      <w:numFmt w:val="lowerRoman"/>
      <w:lvlText w:val="%6"/>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9C86460A">
      <w:start w:val="1"/>
      <w:numFmt w:val="decimal"/>
      <w:lvlText w:val="%7"/>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8538175C">
      <w:start w:val="1"/>
      <w:numFmt w:val="lowerLetter"/>
      <w:lvlText w:val="%8"/>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66728B60">
      <w:start w:val="1"/>
      <w:numFmt w:val="lowerRoman"/>
      <w:lvlText w:val="%9"/>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4">
    <w:nsid w:val="35C332E4"/>
    <w:multiLevelType w:val="multilevel"/>
    <w:tmpl w:val="27A406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89D21EB"/>
    <w:multiLevelType w:val="hybridMultilevel"/>
    <w:tmpl w:val="6D6E7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9691DB9"/>
    <w:multiLevelType w:val="hybridMultilevel"/>
    <w:tmpl w:val="8BE20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A051CCF"/>
    <w:multiLevelType w:val="multilevel"/>
    <w:tmpl w:val="F02C8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E99286A"/>
    <w:multiLevelType w:val="multilevel"/>
    <w:tmpl w:val="4B30F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424648E"/>
    <w:multiLevelType w:val="multilevel"/>
    <w:tmpl w:val="C302B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5C257BA"/>
    <w:multiLevelType w:val="multilevel"/>
    <w:tmpl w:val="8FCADE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FE7220A"/>
    <w:multiLevelType w:val="multilevel"/>
    <w:tmpl w:val="0CFC74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8A32186"/>
    <w:multiLevelType w:val="hybridMultilevel"/>
    <w:tmpl w:val="53AC5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8B60059"/>
    <w:multiLevelType w:val="hybridMultilevel"/>
    <w:tmpl w:val="A1141BAC"/>
    <w:lvl w:ilvl="0" w:tplc="F7B2F8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C700698"/>
    <w:multiLevelType w:val="hybridMultilevel"/>
    <w:tmpl w:val="7B04B2F8"/>
    <w:lvl w:ilvl="0" w:tplc="B6EAB82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13C7FF3"/>
    <w:multiLevelType w:val="hybridMultilevel"/>
    <w:tmpl w:val="FFFFFFFF"/>
    <w:lvl w:ilvl="0" w:tplc="C7DA84D2">
      <w:start w:val="1"/>
      <w:numFmt w:val="lowerLetter"/>
      <w:lvlText w:val="%1."/>
      <w:lvlJc w:val="left"/>
      <w:pPr>
        <w:ind w:left="123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DAE2C01A">
      <w:start w:val="1"/>
      <w:numFmt w:val="lowerLetter"/>
      <w:lvlText w:val="%2"/>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4114156E">
      <w:start w:val="1"/>
      <w:numFmt w:val="lowerRoman"/>
      <w:lvlText w:val="%3"/>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91E68B06">
      <w:start w:val="1"/>
      <w:numFmt w:val="decimal"/>
      <w:lvlText w:val="%4"/>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C0EB948">
      <w:start w:val="1"/>
      <w:numFmt w:val="lowerLetter"/>
      <w:lvlText w:val="%5"/>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72905E2C">
      <w:start w:val="1"/>
      <w:numFmt w:val="lowerRoman"/>
      <w:lvlText w:val="%6"/>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308E0EE0">
      <w:start w:val="1"/>
      <w:numFmt w:val="decimal"/>
      <w:lvlText w:val="%7"/>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FD1EFDBA">
      <w:start w:val="1"/>
      <w:numFmt w:val="lowerLetter"/>
      <w:lvlText w:val="%8"/>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7F6CE60A">
      <w:start w:val="1"/>
      <w:numFmt w:val="lowerRoman"/>
      <w:lvlText w:val="%9"/>
      <w:lvlJc w:val="left"/>
      <w:pPr>
        <w:ind w:left="68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6">
    <w:nsid w:val="61D56FA8"/>
    <w:multiLevelType w:val="hybridMultilevel"/>
    <w:tmpl w:val="FFFFFFFF"/>
    <w:lvl w:ilvl="0" w:tplc="97287FC8">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B05A083A">
      <w:start w:val="1"/>
      <w:numFmt w:val="lowerLetter"/>
      <w:lvlText w:val="%2"/>
      <w:lvlJc w:val="left"/>
      <w:pPr>
        <w:ind w:left="7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D736BBEE">
      <w:start w:val="1"/>
      <w:numFmt w:val="lowerLetter"/>
      <w:lvlRestart w:val="0"/>
      <w:lvlText w:val="%3."/>
      <w:lvlJc w:val="left"/>
      <w:pPr>
        <w:ind w:left="181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47C22D22">
      <w:start w:val="1"/>
      <w:numFmt w:val="decimal"/>
      <w:lvlText w:val="%4"/>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FBD6CBE8">
      <w:start w:val="1"/>
      <w:numFmt w:val="lowerLetter"/>
      <w:lvlText w:val="%5"/>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2A74F1CE">
      <w:start w:val="1"/>
      <w:numFmt w:val="lowerRoman"/>
      <w:lvlText w:val="%6"/>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28629C9E">
      <w:start w:val="1"/>
      <w:numFmt w:val="decimal"/>
      <w:lvlText w:val="%7"/>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C1B25696">
      <w:start w:val="1"/>
      <w:numFmt w:val="lowerLetter"/>
      <w:lvlText w:val="%8"/>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3C725AAE">
      <w:start w:val="1"/>
      <w:numFmt w:val="lowerRoman"/>
      <w:lvlText w:val="%9"/>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7">
    <w:nsid w:val="62755CB2"/>
    <w:multiLevelType w:val="hybridMultilevel"/>
    <w:tmpl w:val="C6AC6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5D14F2B"/>
    <w:multiLevelType w:val="hybridMultilevel"/>
    <w:tmpl w:val="DEEC9A02"/>
    <w:lvl w:ilvl="0" w:tplc="8222C3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69C38A0"/>
    <w:multiLevelType w:val="hybridMultilevel"/>
    <w:tmpl w:val="365C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7B02784"/>
    <w:multiLevelType w:val="hybridMultilevel"/>
    <w:tmpl w:val="4B2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F911FD"/>
    <w:multiLevelType w:val="multilevel"/>
    <w:tmpl w:val="9410C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8EA2BF8"/>
    <w:multiLevelType w:val="hybridMultilevel"/>
    <w:tmpl w:val="B3FC4676"/>
    <w:lvl w:ilvl="0" w:tplc="262CE556">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B7FCEE90">
      <w:start w:val="1"/>
      <w:numFmt w:val="lowerLetter"/>
      <w:lvlText w:val="%2"/>
      <w:lvlJc w:val="left"/>
      <w:pPr>
        <w:ind w:left="7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69042454">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7CDEB9A2">
      <w:start w:val="1"/>
      <w:numFmt w:val="decimal"/>
      <w:lvlText w:val="%4"/>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18F4895A">
      <w:start w:val="1"/>
      <w:numFmt w:val="lowerLetter"/>
      <w:lvlText w:val="%5"/>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AF8E8072">
      <w:start w:val="1"/>
      <w:numFmt w:val="lowerRoman"/>
      <w:lvlText w:val="%6"/>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2EE0B822">
      <w:start w:val="1"/>
      <w:numFmt w:val="decimal"/>
      <w:lvlText w:val="%7"/>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9672087A">
      <w:start w:val="1"/>
      <w:numFmt w:val="lowerLetter"/>
      <w:lvlText w:val="%8"/>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74205FE6">
      <w:start w:val="1"/>
      <w:numFmt w:val="lowerRoman"/>
      <w:lvlText w:val="%9"/>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33">
    <w:nsid w:val="6A411DAA"/>
    <w:multiLevelType w:val="multilevel"/>
    <w:tmpl w:val="94B66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ABF679B"/>
    <w:multiLevelType w:val="multilevel"/>
    <w:tmpl w:val="FAECE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BDE0110"/>
    <w:multiLevelType w:val="multilevel"/>
    <w:tmpl w:val="BD40E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BEB6992"/>
    <w:multiLevelType w:val="multilevel"/>
    <w:tmpl w:val="8BE8B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C606FD9"/>
    <w:multiLevelType w:val="hybridMultilevel"/>
    <w:tmpl w:val="4942B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CF83031"/>
    <w:multiLevelType w:val="multilevel"/>
    <w:tmpl w:val="E4483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2C83285"/>
    <w:multiLevelType w:val="multilevel"/>
    <w:tmpl w:val="676890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A2061CF"/>
    <w:multiLevelType w:val="multilevel"/>
    <w:tmpl w:val="0DEC86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7B345047"/>
    <w:multiLevelType w:val="hybridMultilevel"/>
    <w:tmpl w:val="D2D24BD4"/>
    <w:lvl w:ilvl="0" w:tplc="01B82F1A">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42B69642">
      <w:start w:val="1"/>
      <w:numFmt w:val="lowerLetter"/>
      <w:lvlText w:val="%2"/>
      <w:lvlJc w:val="left"/>
      <w:pPr>
        <w:ind w:left="7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6B284D86">
      <w:start w:val="1"/>
      <w:numFmt w:val="lowerLetter"/>
      <w:lvlRestart w:val="0"/>
      <w:lvlText w:val="%3."/>
      <w:lvlJc w:val="left"/>
      <w:pPr>
        <w:ind w:left="123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4DC63934">
      <w:start w:val="1"/>
      <w:numFmt w:val="decimal"/>
      <w:lvlText w:val="%4"/>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7CE8C5A">
      <w:start w:val="1"/>
      <w:numFmt w:val="lowerLetter"/>
      <w:lvlText w:val="%5"/>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B914BFC6">
      <w:start w:val="1"/>
      <w:numFmt w:val="lowerRoman"/>
      <w:lvlText w:val="%6"/>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CF82E32">
      <w:start w:val="1"/>
      <w:numFmt w:val="decimal"/>
      <w:lvlText w:val="%7"/>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9A54ED64">
      <w:start w:val="1"/>
      <w:numFmt w:val="lowerLetter"/>
      <w:lvlText w:val="%8"/>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BD88AAEA">
      <w:start w:val="1"/>
      <w:numFmt w:val="lowerRoman"/>
      <w:lvlText w:val="%9"/>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42">
    <w:nsid w:val="7D092126"/>
    <w:multiLevelType w:val="multilevel"/>
    <w:tmpl w:val="F006D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7D7F5780"/>
    <w:multiLevelType w:val="multilevel"/>
    <w:tmpl w:val="30AA7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7"/>
  </w:num>
  <w:num w:numId="4">
    <w:abstractNumId w:val="27"/>
  </w:num>
  <w:num w:numId="5">
    <w:abstractNumId w:val="29"/>
  </w:num>
  <w:num w:numId="6">
    <w:abstractNumId w:val="9"/>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0"/>
  </w:num>
  <w:num w:numId="15">
    <w:abstractNumId w:val="40"/>
  </w:num>
  <w:num w:numId="16">
    <w:abstractNumId w:val="18"/>
  </w:num>
  <w:num w:numId="17">
    <w:abstractNumId w:val="21"/>
  </w:num>
  <w:num w:numId="18">
    <w:abstractNumId w:val="38"/>
  </w:num>
  <w:num w:numId="19">
    <w:abstractNumId w:val="19"/>
  </w:num>
  <w:num w:numId="20">
    <w:abstractNumId w:val="17"/>
  </w:num>
  <w:num w:numId="21">
    <w:abstractNumId w:val="35"/>
  </w:num>
  <w:num w:numId="22">
    <w:abstractNumId w:val="36"/>
  </w:num>
  <w:num w:numId="23">
    <w:abstractNumId w:val="34"/>
  </w:num>
  <w:num w:numId="24">
    <w:abstractNumId w:val="43"/>
  </w:num>
  <w:num w:numId="25">
    <w:abstractNumId w:val="42"/>
  </w:num>
  <w:num w:numId="26">
    <w:abstractNumId w:val="7"/>
  </w:num>
  <w:num w:numId="27">
    <w:abstractNumId w:val="11"/>
  </w:num>
  <w:num w:numId="28">
    <w:abstractNumId w:val="3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lvlOverride w:ilvl="2"/>
    <w:lvlOverride w:ilvl="3"/>
    <w:lvlOverride w:ilvl="4"/>
    <w:lvlOverride w:ilvl="5"/>
    <w:lvlOverride w:ilvl="6"/>
    <w:lvlOverride w:ilvl="7"/>
    <w:lvlOverride w:ilvl="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3CB0"/>
    <w:rsid w:val="00056551"/>
    <w:rsid w:val="000713B1"/>
    <w:rsid w:val="001D3E0F"/>
    <w:rsid w:val="0023510D"/>
    <w:rsid w:val="004C695C"/>
    <w:rsid w:val="006241F0"/>
    <w:rsid w:val="00662DE0"/>
    <w:rsid w:val="007628CF"/>
    <w:rsid w:val="00836B50"/>
    <w:rsid w:val="00853CB0"/>
    <w:rsid w:val="00A830C5"/>
    <w:rsid w:val="00AD18E4"/>
    <w:rsid w:val="00BF3A7F"/>
    <w:rsid w:val="00DB0F4A"/>
    <w:rsid w:val="00F258A7"/>
    <w:rsid w:val="00FF1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B0"/>
    <w:pPr>
      <w:spacing w:before="108"/>
      <w:jc w:val="both"/>
    </w:pPr>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95C"/>
    <w:pPr>
      <w:spacing w:before="0"/>
      <w:ind w:left="720"/>
      <w:contextualSpacing/>
      <w:jc w:val="left"/>
    </w:pPr>
    <w:rPr>
      <w:rFonts w:eastAsiaTheme="minorEastAsia"/>
      <w:lang w:val="en-US"/>
    </w:rPr>
  </w:style>
  <w:style w:type="table" w:styleId="TableGrid">
    <w:name w:val="Table Grid"/>
    <w:basedOn w:val="TableNormal"/>
    <w:uiPriority w:val="39"/>
    <w:rsid w:val="004C6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510D"/>
    <w:pPr>
      <w:spacing w:after="0" w:line="240" w:lineRule="auto"/>
    </w:pPr>
    <w:rPr>
      <w:rFonts w:ascii="Calibri" w:eastAsia="Calibri" w:hAnsi="Calibri" w:cs="Times New Roman"/>
    </w:rPr>
  </w:style>
  <w:style w:type="character" w:customStyle="1" w:styleId="Strong1">
    <w:name w:val="Strong1"/>
    <w:uiPriority w:val="99"/>
    <w:rsid w:val="0023510D"/>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3313</Words>
  <Characters>18888</Characters>
  <Application>Microsoft Office Word</Application>
  <DocSecurity>0</DocSecurity>
  <Lines>157</Lines>
  <Paragraphs>44</Paragraphs>
  <ScaleCrop>false</ScaleCrop>
  <Company/>
  <LinksUpToDate>false</LinksUpToDate>
  <CharactersWithSpaces>22157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2024-04-02T08:11:00Z</dcterms:created>
  <dcterms:modified xsi:type="dcterms:W3CDTF">2024-04-03T04:57:00Z</dcterms:modified>
</cp:coreProperties>
</file>